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3EEBC" w14:textId="738A0D38" w:rsidR="00A96666" w:rsidRPr="00502585" w:rsidRDefault="00A96666" w:rsidP="00E339C3">
      <w:pPr>
        <w:spacing w:after="0" w:line="336" w:lineRule="auto"/>
        <w:jc w:val="center"/>
        <w:rPr>
          <w:rFonts w:cstheme="minorHAnsi"/>
          <w:b/>
          <w:bCs/>
          <w:color w:val="003B5C"/>
          <w:sz w:val="24"/>
          <w:szCs w:val="24"/>
        </w:rPr>
      </w:pPr>
      <w:proofErr w:type="spellStart"/>
      <w:r w:rsidRPr="00502585">
        <w:rPr>
          <w:rFonts w:cstheme="minorHAnsi"/>
          <w:b/>
          <w:bCs/>
          <w:color w:val="003B5C"/>
          <w:sz w:val="24"/>
          <w:szCs w:val="24"/>
        </w:rPr>
        <w:t>Passerinvest</w:t>
      </w:r>
      <w:proofErr w:type="spellEnd"/>
      <w:r w:rsidRPr="00502585">
        <w:rPr>
          <w:rFonts w:cstheme="minorHAnsi"/>
          <w:b/>
          <w:bCs/>
          <w:color w:val="003B5C"/>
          <w:sz w:val="24"/>
          <w:szCs w:val="24"/>
        </w:rPr>
        <w:t xml:space="preserve"> Group: Investice 21 miliard postupně mění Prahu</w:t>
      </w:r>
    </w:p>
    <w:p w14:paraId="633303B2" w14:textId="4F48B0FF" w:rsidR="002F7F54" w:rsidRPr="00BC5941" w:rsidRDefault="00BC5941" w:rsidP="00BC5941">
      <w:pPr>
        <w:spacing w:after="0" w:line="336" w:lineRule="auto"/>
        <w:jc w:val="center"/>
        <w:rPr>
          <w:rFonts w:cstheme="minorHAnsi"/>
          <w:color w:val="003B5C"/>
          <w:sz w:val="36"/>
          <w:szCs w:val="36"/>
        </w:rPr>
      </w:pPr>
      <w:r w:rsidRPr="00BC5941">
        <w:rPr>
          <w:rFonts w:cstheme="minorHAnsi"/>
          <w:b/>
          <w:color w:val="1F497D" w:themeColor="text2"/>
          <w:sz w:val="36"/>
          <w:szCs w:val="36"/>
        </w:rPr>
        <w:t>B</w:t>
      </w:r>
      <w:r>
        <w:rPr>
          <w:rFonts w:cstheme="minorHAnsi"/>
          <w:b/>
          <w:color w:val="1F497D" w:themeColor="text2"/>
          <w:sz w:val="36"/>
          <w:szCs w:val="36"/>
        </w:rPr>
        <w:t>RUMLOVKA</w:t>
      </w:r>
    </w:p>
    <w:p w14:paraId="3721B69B" w14:textId="1523F1BB" w:rsidR="002F7F54" w:rsidRPr="00502585" w:rsidRDefault="002F7F54" w:rsidP="00055CD2">
      <w:pPr>
        <w:tabs>
          <w:tab w:val="left" w:pos="4253"/>
        </w:tabs>
        <w:spacing w:after="0" w:line="336" w:lineRule="auto"/>
        <w:rPr>
          <w:rFonts w:cstheme="minorHAnsi"/>
          <w:b/>
          <w:color w:val="1F497D" w:themeColor="text2"/>
          <w:sz w:val="24"/>
          <w:szCs w:val="24"/>
          <w:u w:val="single"/>
        </w:rPr>
      </w:pPr>
      <w:r w:rsidRPr="00502585">
        <w:rPr>
          <w:rFonts w:cstheme="minorHAnsi"/>
          <w:b/>
          <w:color w:val="1F497D" w:themeColor="text2"/>
          <w:sz w:val="24"/>
          <w:szCs w:val="24"/>
          <w:u w:val="single"/>
        </w:rPr>
        <w:t xml:space="preserve">Budova </w:t>
      </w:r>
      <w:r w:rsidR="00CD31D1" w:rsidRPr="00502585">
        <w:rPr>
          <w:rFonts w:cstheme="minorHAnsi"/>
          <w:b/>
          <w:color w:val="1F497D" w:themeColor="text2"/>
          <w:sz w:val="24"/>
          <w:szCs w:val="24"/>
          <w:u w:val="single"/>
        </w:rPr>
        <w:t xml:space="preserve">HILA </w:t>
      </w:r>
      <w:r w:rsidR="00CD31D1" w:rsidRPr="00502585">
        <w:rPr>
          <w:rFonts w:cstheme="minorHAnsi"/>
          <w:b/>
          <w:color w:val="1F497D" w:themeColor="text2"/>
          <w:sz w:val="24"/>
          <w:szCs w:val="24"/>
        </w:rPr>
        <w:tab/>
      </w:r>
      <w:r w:rsidR="00CD31D1" w:rsidRPr="00502585">
        <w:rPr>
          <w:rFonts w:cstheme="minorHAnsi"/>
          <w:b/>
          <w:color w:val="1F497D" w:themeColor="text2"/>
          <w:sz w:val="24"/>
          <w:szCs w:val="24"/>
        </w:rPr>
        <w:tab/>
      </w:r>
      <w:r w:rsidR="00CD31D1" w:rsidRPr="00502585">
        <w:rPr>
          <w:rFonts w:cstheme="minorHAnsi"/>
          <w:b/>
          <w:color w:val="1F497D" w:themeColor="text2"/>
          <w:sz w:val="24"/>
          <w:szCs w:val="24"/>
        </w:rPr>
        <w:tab/>
      </w:r>
      <w:r w:rsidR="00CD31D1" w:rsidRPr="00502585">
        <w:rPr>
          <w:rFonts w:cstheme="minorHAnsi"/>
          <w:b/>
          <w:color w:val="1F497D" w:themeColor="text2"/>
          <w:sz w:val="24"/>
          <w:szCs w:val="24"/>
        </w:rPr>
        <w:tab/>
      </w:r>
      <w:r w:rsidR="00CD31D1" w:rsidRPr="00502585">
        <w:rPr>
          <w:rFonts w:cstheme="minorHAnsi"/>
          <w:b/>
          <w:color w:val="1F497D" w:themeColor="text2"/>
          <w:sz w:val="24"/>
          <w:szCs w:val="24"/>
        </w:rPr>
        <w:tab/>
      </w:r>
    </w:p>
    <w:p w14:paraId="46E50588" w14:textId="07D286FE" w:rsidR="003D38B2" w:rsidRPr="00502585" w:rsidRDefault="002F7F54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>Celková pronajímatelná plocha:</w:t>
      </w:r>
      <w:r w:rsidRPr="00502585">
        <w:rPr>
          <w:rFonts w:cstheme="minorHAnsi"/>
          <w:color w:val="003B5C"/>
          <w:sz w:val="24"/>
          <w:szCs w:val="24"/>
        </w:rPr>
        <w:tab/>
      </w:r>
      <w:r w:rsidR="00A96666" w:rsidRPr="00502585">
        <w:rPr>
          <w:rFonts w:cstheme="minorHAnsi"/>
          <w:color w:val="003B5C"/>
          <w:sz w:val="24"/>
          <w:szCs w:val="24"/>
        </w:rPr>
        <w:t xml:space="preserve">             27 0</w:t>
      </w:r>
      <w:r w:rsidRPr="00502585">
        <w:rPr>
          <w:rFonts w:cstheme="minorHAnsi"/>
          <w:color w:val="003B5C"/>
          <w:sz w:val="24"/>
          <w:szCs w:val="24"/>
        </w:rPr>
        <w:t>00</w:t>
      </w:r>
      <w:r w:rsidR="00A96666" w:rsidRPr="00502585">
        <w:rPr>
          <w:rFonts w:cstheme="minorHAnsi"/>
          <w:color w:val="003B5C"/>
          <w:sz w:val="24"/>
          <w:szCs w:val="24"/>
        </w:rPr>
        <w:t xml:space="preserve"> m</w:t>
      </w:r>
      <w:r w:rsidR="00A96666" w:rsidRPr="00502585">
        <w:rPr>
          <w:rFonts w:cstheme="minorHAnsi"/>
          <w:color w:val="003B5C"/>
          <w:sz w:val="24"/>
          <w:szCs w:val="24"/>
          <w:vertAlign w:val="superscript"/>
        </w:rPr>
        <w:t>2</w:t>
      </w:r>
      <w:r w:rsidR="00AC3F4C" w:rsidRPr="00502585">
        <w:rPr>
          <w:rFonts w:cstheme="minorHAnsi"/>
          <w:color w:val="003B5C"/>
          <w:sz w:val="24"/>
          <w:szCs w:val="24"/>
        </w:rPr>
        <w:t xml:space="preserve"> </w:t>
      </w:r>
    </w:p>
    <w:p w14:paraId="3FA79DB2" w14:textId="49580B4C" w:rsidR="00C03C5F" w:rsidRPr="00502585" w:rsidRDefault="00C03C5F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proofErr w:type="gramStart"/>
      <w:r w:rsidRPr="00502585">
        <w:rPr>
          <w:rFonts w:cstheme="minorHAnsi"/>
          <w:color w:val="003B5C"/>
          <w:sz w:val="24"/>
          <w:szCs w:val="24"/>
        </w:rPr>
        <w:t xml:space="preserve">Funkce:   </w:t>
      </w:r>
      <w:proofErr w:type="gramEnd"/>
      <w:r w:rsidRPr="00502585">
        <w:rPr>
          <w:rFonts w:cstheme="minorHAnsi"/>
          <w:color w:val="003B5C"/>
          <w:sz w:val="24"/>
          <w:szCs w:val="24"/>
        </w:rPr>
        <w:t xml:space="preserve">                                                             kanceláře, 71 nájemních bytů, obchody</w:t>
      </w:r>
      <w:r w:rsidR="00DD78C9" w:rsidRPr="00502585">
        <w:rPr>
          <w:rFonts w:cstheme="minorHAnsi"/>
          <w:color w:val="003B5C"/>
          <w:sz w:val="24"/>
          <w:szCs w:val="24"/>
        </w:rPr>
        <w:t xml:space="preserve"> a služby</w:t>
      </w:r>
    </w:p>
    <w:p w14:paraId="5B120B0C" w14:textId="6D632986" w:rsidR="003D38B2" w:rsidRPr="00502585" w:rsidRDefault="003D38B2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Počet podzemních parkovacích stání: </w:t>
      </w:r>
      <w:r w:rsidRPr="00502585">
        <w:rPr>
          <w:rFonts w:cstheme="minorHAnsi"/>
          <w:color w:val="003B5C"/>
          <w:sz w:val="24"/>
          <w:szCs w:val="24"/>
        </w:rPr>
        <w:tab/>
      </w:r>
      <w:r w:rsidR="00637440" w:rsidRPr="00502585">
        <w:rPr>
          <w:rFonts w:cstheme="minorHAnsi"/>
          <w:color w:val="003B5C"/>
          <w:sz w:val="24"/>
          <w:szCs w:val="24"/>
        </w:rPr>
        <w:t>4</w:t>
      </w:r>
      <w:r w:rsidR="00BE5C4D" w:rsidRPr="00502585">
        <w:rPr>
          <w:rFonts w:cstheme="minorHAnsi"/>
          <w:color w:val="003B5C"/>
          <w:sz w:val="24"/>
          <w:szCs w:val="24"/>
        </w:rPr>
        <w:t>30</w:t>
      </w:r>
    </w:p>
    <w:p w14:paraId="5E3EA0A0" w14:textId="212B01E3" w:rsidR="003D38B2" w:rsidRPr="00502585" w:rsidRDefault="003D38B2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>Počet nadzemních podlaží:</w:t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="002621C6" w:rsidRPr="00502585">
        <w:rPr>
          <w:rFonts w:cstheme="minorHAnsi"/>
          <w:color w:val="003B5C"/>
          <w:sz w:val="24"/>
          <w:szCs w:val="24"/>
        </w:rPr>
        <w:t>15</w:t>
      </w:r>
    </w:p>
    <w:p w14:paraId="445A0D15" w14:textId="673D9FD6" w:rsidR="002621C6" w:rsidRPr="00502585" w:rsidRDefault="002621C6" w:rsidP="00BC5941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>Kanceláře:</w:t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  <w:t>2. – 8. NP</w:t>
      </w:r>
    </w:p>
    <w:p w14:paraId="2DC90ABC" w14:textId="1A960E23" w:rsidR="002621C6" w:rsidRPr="00502585" w:rsidRDefault="002621C6" w:rsidP="00BC5941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>Nájemní byty:</w:t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  <w:t>9. – 15. NP</w:t>
      </w:r>
    </w:p>
    <w:p w14:paraId="0EFE1820" w14:textId="4D629042" w:rsidR="002621C6" w:rsidRPr="00502585" w:rsidRDefault="002621C6" w:rsidP="00BC5941">
      <w:pPr>
        <w:pStyle w:val="Odstavecseseznamem"/>
        <w:numPr>
          <w:ilvl w:val="0"/>
          <w:numId w:val="5"/>
        </w:num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>Obchody:</w:t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  <w:t>1. NP</w:t>
      </w:r>
    </w:p>
    <w:p w14:paraId="23A50F17" w14:textId="66F8D5A5" w:rsidR="003D38B2" w:rsidRPr="00502585" w:rsidRDefault="003D38B2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Počet podzemních podlaží: </w:t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="00637440" w:rsidRPr="00502585">
        <w:rPr>
          <w:rFonts w:cstheme="minorHAnsi"/>
          <w:color w:val="003B5C"/>
          <w:sz w:val="24"/>
          <w:szCs w:val="24"/>
        </w:rPr>
        <w:t>3</w:t>
      </w:r>
    </w:p>
    <w:p w14:paraId="675CA55D" w14:textId="3FC9B5F4" w:rsidR="00A96666" w:rsidRPr="00502585" w:rsidRDefault="00A96666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>Zahájení výstavby</w:t>
      </w:r>
      <w:r w:rsidR="00106F11" w:rsidRPr="00502585">
        <w:rPr>
          <w:rFonts w:cstheme="minorHAnsi"/>
          <w:color w:val="003B5C"/>
          <w:sz w:val="24"/>
          <w:szCs w:val="24"/>
        </w:rPr>
        <w:t>:</w:t>
      </w:r>
      <w:r w:rsidR="003D38B2"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 xml:space="preserve"> </w:t>
      </w:r>
      <w:r w:rsidR="003D38B2"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 xml:space="preserve">                          </w:t>
      </w:r>
      <w:r w:rsidR="007B157F" w:rsidRPr="00502585">
        <w:rPr>
          <w:rFonts w:cstheme="minorHAnsi"/>
          <w:color w:val="003B5C"/>
          <w:sz w:val="24"/>
          <w:szCs w:val="24"/>
        </w:rPr>
        <w:t>5</w:t>
      </w:r>
      <w:r w:rsidRPr="00502585">
        <w:rPr>
          <w:rFonts w:cstheme="minorHAnsi"/>
          <w:color w:val="003B5C"/>
          <w:sz w:val="24"/>
          <w:szCs w:val="24"/>
        </w:rPr>
        <w:t>/2024</w:t>
      </w:r>
    </w:p>
    <w:p w14:paraId="0E40AD97" w14:textId="6789D9A7" w:rsidR="002F7F54" w:rsidRPr="00502585" w:rsidRDefault="00A96666" w:rsidP="00BD0E99">
      <w:pPr>
        <w:tabs>
          <w:tab w:val="left" w:pos="4111"/>
          <w:tab w:val="left" w:pos="4253"/>
        </w:tabs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Plánovaný termín </w:t>
      </w:r>
      <w:proofErr w:type="gramStart"/>
      <w:r w:rsidR="00163FF3" w:rsidRPr="00502585">
        <w:rPr>
          <w:rFonts w:cstheme="minorHAnsi"/>
          <w:color w:val="003B5C"/>
          <w:sz w:val="24"/>
          <w:szCs w:val="24"/>
        </w:rPr>
        <w:t xml:space="preserve">dokončení:  </w:t>
      </w:r>
      <w:r w:rsidRPr="00502585">
        <w:rPr>
          <w:rFonts w:cstheme="minorHAnsi"/>
          <w:color w:val="003B5C"/>
          <w:sz w:val="24"/>
          <w:szCs w:val="24"/>
        </w:rPr>
        <w:t xml:space="preserve"> </w:t>
      </w:r>
      <w:proofErr w:type="gramEnd"/>
      <w:r w:rsidRPr="00502585">
        <w:rPr>
          <w:rFonts w:cstheme="minorHAnsi"/>
          <w:color w:val="003B5C"/>
          <w:sz w:val="24"/>
          <w:szCs w:val="24"/>
        </w:rPr>
        <w:t xml:space="preserve">                      </w:t>
      </w:r>
      <w:r w:rsidR="00055CD2">
        <w:rPr>
          <w:rFonts w:cstheme="minorHAnsi"/>
          <w:color w:val="003B5C"/>
          <w:sz w:val="24"/>
          <w:szCs w:val="24"/>
        </w:rPr>
        <w:t xml:space="preserve"> </w:t>
      </w:r>
      <w:r w:rsidR="00BE5C4D" w:rsidRPr="00502585">
        <w:rPr>
          <w:rFonts w:cstheme="minorHAnsi"/>
          <w:color w:val="003B5C"/>
          <w:sz w:val="24"/>
          <w:szCs w:val="24"/>
        </w:rPr>
        <w:t>Q4</w:t>
      </w:r>
      <w:r w:rsidR="007B157F" w:rsidRPr="00502585">
        <w:rPr>
          <w:rFonts w:cstheme="minorHAnsi"/>
          <w:color w:val="003B5C"/>
          <w:sz w:val="24"/>
          <w:szCs w:val="24"/>
        </w:rPr>
        <w:t xml:space="preserve"> </w:t>
      </w:r>
      <w:r w:rsidR="00A147E6" w:rsidRPr="00502585">
        <w:rPr>
          <w:rFonts w:cstheme="minorHAnsi"/>
          <w:color w:val="003B5C"/>
          <w:sz w:val="24"/>
          <w:szCs w:val="24"/>
        </w:rPr>
        <w:t>20</w:t>
      </w:r>
      <w:r w:rsidR="002621C6" w:rsidRPr="00502585">
        <w:rPr>
          <w:rFonts w:cstheme="minorHAnsi"/>
          <w:color w:val="003B5C"/>
          <w:sz w:val="24"/>
          <w:szCs w:val="24"/>
        </w:rPr>
        <w:t>2</w:t>
      </w:r>
      <w:r w:rsidR="00A147E6" w:rsidRPr="00502585">
        <w:rPr>
          <w:rFonts w:cstheme="minorHAnsi"/>
          <w:color w:val="003B5C"/>
          <w:sz w:val="24"/>
          <w:szCs w:val="24"/>
        </w:rPr>
        <w:t>6</w:t>
      </w:r>
      <w:r w:rsidR="00BE5C4D" w:rsidRPr="00502585">
        <w:rPr>
          <w:rFonts w:cstheme="minorHAnsi"/>
          <w:color w:val="003B5C"/>
          <w:sz w:val="24"/>
          <w:szCs w:val="24"/>
        </w:rPr>
        <w:t xml:space="preserve"> </w:t>
      </w:r>
      <w:r w:rsidR="007B157F" w:rsidRPr="00502585">
        <w:rPr>
          <w:rFonts w:cstheme="minorHAnsi"/>
          <w:color w:val="003B5C"/>
          <w:sz w:val="24"/>
          <w:szCs w:val="24"/>
        </w:rPr>
        <w:t>/ Q1 2027</w:t>
      </w:r>
    </w:p>
    <w:p w14:paraId="19F867EE" w14:textId="63FFE57C" w:rsidR="003D38B2" w:rsidRPr="00502585" w:rsidRDefault="00AB0247" w:rsidP="00BC5941">
      <w:pPr>
        <w:spacing w:after="0" w:line="240" w:lineRule="auto"/>
        <w:rPr>
          <w:rFonts w:cstheme="minorHAnsi"/>
          <w:bCs/>
          <w:i/>
          <w:iCs/>
          <w:color w:val="FF0000"/>
          <w:sz w:val="24"/>
          <w:szCs w:val="24"/>
        </w:rPr>
      </w:pPr>
      <w:r w:rsidRPr="00502585">
        <w:rPr>
          <w:noProof/>
        </w:rPr>
        <w:drawing>
          <wp:anchor distT="0" distB="0" distL="114300" distR="114300" simplePos="0" relativeHeight="251653120" behindDoc="0" locked="0" layoutInCell="1" allowOverlap="1" wp14:anchorId="3F175D1F" wp14:editId="33715CC7">
            <wp:simplePos x="0" y="0"/>
            <wp:positionH relativeFrom="margin">
              <wp:align>right</wp:align>
            </wp:positionH>
            <wp:positionV relativeFrom="paragraph">
              <wp:posOffset>297815</wp:posOffset>
            </wp:positionV>
            <wp:extent cx="2033270" cy="2821940"/>
            <wp:effectExtent l="0" t="0" r="5080" b="0"/>
            <wp:wrapThrough wrapText="bothSides">
              <wp:wrapPolygon edited="0">
                <wp:start x="0" y="0"/>
                <wp:lineTo x="0" y="21435"/>
                <wp:lineTo x="21452" y="21435"/>
                <wp:lineTo x="21452" y="0"/>
                <wp:lineTo x="0" y="0"/>
              </wp:wrapPolygon>
            </wp:wrapThrough>
            <wp:docPr id="1362473289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473289" name="Obrázek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4" cy="282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818" w:rsidRPr="00502585">
        <w:rPr>
          <w:noProof/>
        </w:rPr>
        <w:drawing>
          <wp:anchor distT="0" distB="0" distL="114300" distR="114300" simplePos="0" relativeHeight="251651072" behindDoc="0" locked="0" layoutInCell="1" allowOverlap="1" wp14:anchorId="7E5C513D" wp14:editId="5889495B">
            <wp:simplePos x="0" y="0"/>
            <wp:positionH relativeFrom="margin">
              <wp:posOffset>-212725</wp:posOffset>
            </wp:positionH>
            <wp:positionV relativeFrom="paragraph">
              <wp:posOffset>285115</wp:posOffset>
            </wp:positionV>
            <wp:extent cx="1591945" cy="1492250"/>
            <wp:effectExtent l="0" t="0" r="8255" b="0"/>
            <wp:wrapThrough wrapText="bothSides">
              <wp:wrapPolygon edited="0">
                <wp:start x="0" y="0"/>
                <wp:lineTo x="0" y="21232"/>
                <wp:lineTo x="21454" y="21232"/>
                <wp:lineTo x="21454" y="0"/>
                <wp:lineTo x="0" y="0"/>
              </wp:wrapPolygon>
            </wp:wrapThrough>
            <wp:docPr id="1880737583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737583" name="Obrázek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818" w:rsidRPr="00502585">
        <w:rPr>
          <w:noProof/>
        </w:rPr>
        <w:drawing>
          <wp:anchor distT="0" distB="0" distL="114300" distR="114300" simplePos="0" relativeHeight="251652096" behindDoc="0" locked="0" layoutInCell="1" allowOverlap="1" wp14:anchorId="00DD7418" wp14:editId="6B13C26D">
            <wp:simplePos x="0" y="0"/>
            <wp:positionH relativeFrom="column">
              <wp:posOffset>1453515</wp:posOffset>
            </wp:positionH>
            <wp:positionV relativeFrom="paragraph">
              <wp:posOffset>295910</wp:posOffset>
            </wp:positionV>
            <wp:extent cx="2336165" cy="1485900"/>
            <wp:effectExtent l="0" t="0" r="6985" b="0"/>
            <wp:wrapThrough wrapText="bothSides">
              <wp:wrapPolygon edited="0">
                <wp:start x="0" y="0"/>
                <wp:lineTo x="0" y="21323"/>
                <wp:lineTo x="21488" y="21323"/>
                <wp:lineTo x="21488" y="0"/>
                <wp:lineTo x="0" y="0"/>
              </wp:wrapPolygon>
            </wp:wrapThrough>
            <wp:docPr id="80429837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29837" name="Obrázek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38B2" w:rsidRPr="00502585">
        <w:rPr>
          <w:rFonts w:cstheme="minorHAnsi"/>
          <w:color w:val="003B5C"/>
          <w:sz w:val="24"/>
          <w:szCs w:val="24"/>
        </w:rPr>
        <w:t>Architekt:</w:t>
      </w:r>
      <w:r w:rsidR="003D38B2" w:rsidRPr="00502585">
        <w:rPr>
          <w:rFonts w:cstheme="minorHAnsi"/>
          <w:color w:val="003B5C"/>
          <w:sz w:val="24"/>
          <w:szCs w:val="24"/>
        </w:rPr>
        <w:tab/>
      </w:r>
      <w:r w:rsidR="003D38B2" w:rsidRPr="00502585">
        <w:rPr>
          <w:rFonts w:cstheme="minorHAnsi"/>
          <w:color w:val="003B5C"/>
          <w:sz w:val="24"/>
          <w:szCs w:val="24"/>
        </w:rPr>
        <w:tab/>
      </w:r>
      <w:r w:rsidR="003D38B2" w:rsidRPr="00502585">
        <w:rPr>
          <w:rFonts w:cstheme="minorHAnsi"/>
          <w:color w:val="003B5C"/>
          <w:sz w:val="24"/>
          <w:szCs w:val="24"/>
        </w:rPr>
        <w:tab/>
      </w:r>
      <w:r w:rsidR="003D38B2" w:rsidRPr="00502585">
        <w:rPr>
          <w:rFonts w:cstheme="minorHAnsi"/>
          <w:color w:val="003B5C"/>
          <w:sz w:val="24"/>
          <w:szCs w:val="24"/>
        </w:rPr>
        <w:tab/>
      </w:r>
      <w:r w:rsidR="003D38B2" w:rsidRPr="00502585">
        <w:rPr>
          <w:rFonts w:cstheme="minorHAnsi"/>
          <w:color w:val="003B5C"/>
          <w:sz w:val="24"/>
          <w:szCs w:val="24"/>
        </w:rPr>
        <w:tab/>
      </w:r>
      <w:proofErr w:type="spellStart"/>
      <w:r w:rsidR="003D38B2" w:rsidRPr="00502585">
        <w:rPr>
          <w:rFonts w:cstheme="minorHAnsi"/>
          <w:color w:val="003B5C"/>
          <w:sz w:val="24"/>
          <w:szCs w:val="24"/>
        </w:rPr>
        <w:t>Aulík</w:t>
      </w:r>
      <w:proofErr w:type="spellEnd"/>
      <w:r w:rsidR="003D38B2" w:rsidRPr="00502585">
        <w:rPr>
          <w:rFonts w:cstheme="minorHAnsi"/>
          <w:color w:val="003B5C"/>
          <w:sz w:val="24"/>
          <w:szCs w:val="24"/>
        </w:rPr>
        <w:t xml:space="preserve"> Fišer </w:t>
      </w:r>
      <w:r w:rsidR="00EF08B5" w:rsidRPr="00502585">
        <w:rPr>
          <w:rFonts w:cstheme="minorHAnsi"/>
          <w:color w:val="003B5C"/>
          <w:sz w:val="24"/>
          <w:szCs w:val="24"/>
        </w:rPr>
        <w:t>a</w:t>
      </w:r>
      <w:r w:rsidR="003D38B2" w:rsidRPr="00502585">
        <w:rPr>
          <w:rFonts w:cstheme="minorHAnsi"/>
          <w:color w:val="003B5C"/>
          <w:sz w:val="24"/>
          <w:szCs w:val="24"/>
        </w:rPr>
        <w:t>rchitekti</w:t>
      </w:r>
    </w:p>
    <w:p w14:paraId="2987EF2E" w14:textId="1E2DCFB0" w:rsidR="00637440" w:rsidRPr="00502585" w:rsidRDefault="00401679" w:rsidP="00B14175">
      <w:pPr>
        <w:spacing w:after="0" w:line="336" w:lineRule="auto"/>
        <w:rPr>
          <w:rFonts w:cstheme="minorHAnsi"/>
          <w:b/>
          <w:color w:val="003B5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71DDA126" wp14:editId="70EF2D26">
            <wp:simplePos x="0" y="0"/>
            <wp:positionH relativeFrom="column">
              <wp:posOffset>442595</wp:posOffset>
            </wp:positionH>
            <wp:positionV relativeFrom="paragraph">
              <wp:posOffset>1692910</wp:posOffset>
            </wp:positionV>
            <wp:extent cx="2417445" cy="1508760"/>
            <wp:effectExtent l="0" t="0" r="1905" b="0"/>
            <wp:wrapTight wrapText="bothSides">
              <wp:wrapPolygon edited="0">
                <wp:start x="0" y="0"/>
                <wp:lineTo x="0" y="21273"/>
                <wp:lineTo x="21447" y="21273"/>
                <wp:lineTo x="21447" y="0"/>
                <wp:lineTo x="0" y="0"/>
              </wp:wrapPolygon>
            </wp:wrapTight>
            <wp:docPr id="850808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80806" name="Obrázek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98C149" w14:textId="5528C9E3" w:rsidR="00DD78C9" w:rsidRPr="00502585" w:rsidRDefault="00DD78C9" w:rsidP="00B14175">
      <w:pPr>
        <w:spacing w:after="0" w:line="336" w:lineRule="auto"/>
        <w:rPr>
          <w:rFonts w:cstheme="minorHAnsi"/>
          <w:b/>
          <w:color w:val="003B5C"/>
          <w:sz w:val="24"/>
          <w:szCs w:val="24"/>
        </w:rPr>
      </w:pPr>
    </w:p>
    <w:p w14:paraId="72A85DD1" w14:textId="11D8A481" w:rsidR="00DD78C9" w:rsidRPr="00502585" w:rsidRDefault="00DD78C9" w:rsidP="00B14175">
      <w:pPr>
        <w:spacing w:after="0" w:line="336" w:lineRule="auto"/>
        <w:rPr>
          <w:rFonts w:cstheme="minorHAnsi"/>
          <w:b/>
          <w:color w:val="003B5C"/>
          <w:sz w:val="24"/>
          <w:szCs w:val="24"/>
        </w:rPr>
      </w:pPr>
    </w:p>
    <w:p w14:paraId="4234C9B3" w14:textId="1D844EAC" w:rsidR="00DD78C9" w:rsidRPr="00502585" w:rsidRDefault="00DD78C9" w:rsidP="00B14175">
      <w:pPr>
        <w:spacing w:after="0" w:line="336" w:lineRule="auto"/>
        <w:rPr>
          <w:rFonts w:cstheme="minorHAnsi"/>
          <w:b/>
          <w:color w:val="003B5C"/>
          <w:sz w:val="24"/>
          <w:szCs w:val="24"/>
        </w:rPr>
      </w:pPr>
    </w:p>
    <w:p w14:paraId="490FEB23" w14:textId="430CB441" w:rsidR="00DD78C9" w:rsidRPr="00502585" w:rsidRDefault="00DD78C9" w:rsidP="00B14175">
      <w:pPr>
        <w:spacing w:after="0" w:line="336" w:lineRule="auto"/>
        <w:rPr>
          <w:rFonts w:cstheme="minorHAnsi"/>
          <w:b/>
          <w:color w:val="003B5C"/>
          <w:sz w:val="24"/>
          <w:szCs w:val="24"/>
        </w:rPr>
      </w:pPr>
    </w:p>
    <w:p w14:paraId="12B39ABA" w14:textId="2B1FFB90" w:rsidR="00DD78C9" w:rsidRPr="00502585" w:rsidRDefault="00DD78C9" w:rsidP="00B14175">
      <w:pPr>
        <w:spacing w:after="0" w:line="336" w:lineRule="auto"/>
        <w:rPr>
          <w:rFonts w:cstheme="minorHAnsi"/>
          <w:b/>
          <w:color w:val="003B5C"/>
          <w:sz w:val="24"/>
          <w:szCs w:val="24"/>
        </w:rPr>
      </w:pPr>
    </w:p>
    <w:p w14:paraId="1EB77041" w14:textId="06AC3F64" w:rsidR="00BC5941" w:rsidRDefault="00BC5941" w:rsidP="00B14175">
      <w:pPr>
        <w:spacing w:after="0" w:line="336" w:lineRule="auto"/>
        <w:rPr>
          <w:rFonts w:cstheme="minorHAnsi"/>
          <w:b/>
          <w:color w:val="003B5C"/>
          <w:sz w:val="24"/>
          <w:szCs w:val="24"/>
        </w:rPr>
      </w:pPr>
    </w:p>
    <w:p w14:paraId="69B7D0CD" w14:textId="52AECED8" w:rsidR="003D38B2" w:rsidRPr="00502585" w:rsidRDefault="00637440" w:rsidP="00B14175">
      <w:pPr>
        <w:spacing w:after="0" w:line="336" w:lineRule="auto"/>
        <w:rPr>
          <w:rFonts w:cstheme="minorHAnsi"/>
          <w:b/>
          <w:color w:val="003B5C"/>
          <w:sz w:val="24"/>
          <w:szCs w:val="24"/>
        </w:rPr>
      </w:pPr>
      <w:r w:rsidRPr="00502585">
        <w:rPr>
          <w:rFonts w:cstheme="minorHAnsi"/>
          <w:b/>
          <w:color w:val="003B5C"/>
          <w:sz w:val="24"/>
          <w:szCs w:val="24"/>
        </w:rPr>
        <w:t>Jeden dům, tři příběhy</w:t>
      </w:r>
    </w:p>
    <w:p w14:paraId="6D43146D" w14:textId="6D651604" w:rsidR="00637440" w:rsidRPr="00502585" w:rsidRDefault="00A147E6" w:rsidP="00862DBA">
      <w:pPr>
        <w:spacing w:after="0"/>
        <w:jc w:val="both"/>
        <w:rPr>
          <w:rStyle w:val="A0"/>
          <w:rFonts w:asciiTheme="minorHAnsi" w:hAnsiTheme="minorHAnsi" w:cstheme="minorHAnsi"/>
          <w:color w:val="003B5C"/>
          <w:sz w:val="24"/>
          <w:szCs w:val="24"/>
        </w:rPr>
      </w:pP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Budova</w:t>
      </w:r>
      <w:r w:rsidR="00BE5C4D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 propojující tři funkce</w:t>
      </w:r>
      <w:r w:rsidR="00637440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 </w:t>
      </w:r>
      <w:r w:rsidR="00BE5C4D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osazená</w:t>
      </w:r>
      <w:r w:rsidR="00637440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 nejmodernějšími technologiemi</w:t>
      </w:r>
      <w:r w:rsidR="00BE5C4D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. Klíčové</w:t>
      </w:r>
      <w:r w:rsidR="009B0F79">
        <w:rPr>
          <w:rStyle w:val="A0"/>
          <w:rFonts w:asciiTheme="minorHAnsi" w:hAnsiTheme="minorHAnsi" w:cstheme="minorHAnsi"/>
          <w:color w:val="003B5C"/>
          <w:sz w:val="24"/>
          <w:szCs w:val="24"/>
        </w:rPr>
        <w:t>,</w:t>
      </w:r>
      <w:r w:rsidR="00BE5C4D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 ekonomicky efektivní a uživatelsky příjemné systémové řešení topení a chlazení sálavými stropy v kombinaci s </w:t>
      </w:r>
      <w:r w:rsidR="00637440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tepeln</w:t>
      </w:r>
      <w:r w:rsidR="00BE5C4D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ými</w:t>
      </w:r>
      <w:r w:rsidR="00637440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 čerpadl</w:t>
      </w:r>
      <w:r w:rsidR="00BE5C4D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y vzduch-voda</w:t>
      </w:r>
      <w:r w:rsidR="00496779">
        <w:rPr>
          <w:rStyle w:val="A0"/>
          <w:rFonts w:asciiTheme="minorHAnsi" w:hAnsiTheme="minorHAnsi" w:cstheme="minorHAnsi"/>
          <w:color w:val="003B5C"/>
          <w:sz w:val="24"/>
          <w:szCs w:val="24"/>
        </w:rPr>
        <w:t>,</w:t>
      </w:r>
      <w:r w:rsidR="00BE5C4D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 navíc doplněné o </w:t>
      </w:r>
      <w:r w:rsidR="00BE5C4D" w:rsidRPr="00502585">
        <w:rPr>
          <w:rFonts w:cstheme="minorHAnsi"/>
          <w:color w:val="003B5C"/>
          <w:sz w:val="24"/>
          <w:szCs w:val="24"/>
        </w:rPr>
        <w:t>přečerpávací tepelné čerpadlo pro maximální využití energií v rámci objektu.</w:t>
      </w:r>
      <w:r w:rsidR="00BE5C4D" w:rsidRPr="00502585" w:rsidDel="00BE5C4D">
        <w:rPr>
          <w:rFonts w:cstheme="minorHAnsi"/>
          <w:color w:val="003B5C"/>
          <w:sz w:val="24"/>
          <w:szCs w:val="24"/>
        </w:rPr>
        <w:t xml:space="preserve"> </w:t>
      </w:r>
      <w:r w:rsidR="00BE5C4D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F</w:t>
      </w:r>
      <w:r w:rsidR="00637440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otovoltaika, modrozelená infrastruktura, </w:t>
      </w:r>
      <w:r w:rsidR="00BE5C4D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nadstandardní výměna vzduchu s </w:t>
      </w:r>
      <w:r w:rsidR="00637440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ionizac</w:t>
      </w:r>
      <w:r w:rsidR="00BE5C4D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í</w:t>
      </w:r>
      <w:r w:rsidR="00637440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, systém chytrého řízení budov apod.</w:t>
      </w:r>
      <w:r w:rsidR="00085812">
        <w:rPr>
          <w:rStyle w:val="A0"/>
          <w:rFonts w:asciiTheme="minorHAnsi" w:hAnsiTheme="minorHAnsi" w:cstheme="minorHAnsi"/>
          <w:color w:val="003B5C"/>
          <w:sz w:val="24"/>
          <w:szCs w:val="24"/>
        </w:rPr>
        <w:t>,</w:t>
      </w:r>
      <w:r w:rsidR="00BE5C4D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 to vše jsou t</w:t>
      </w:r>
      <w:r w:rsidR="00637440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echnologie, které významně přispějí </w:t>
      </w:r>
      <w:r w:rsidR="00BE5C4D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nejen k environmentálně ohleduplnému provozu budovy, ale </w:t>
      </w:r>
      <w:r w:rsidR="009E2168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i </w:t>
      </w:r>
      <w:r w:rsidR="00637440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k celkové pohodě uživatelů </w:t>
      </w:r>
      <w:r w:rsidR="00BE5C4D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s důrazem na </w:t>
      </w:r>
      <w:r w:rsidR="00637440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jejich zdraví.</w:t>
      </w:r>
    </w:p>
    <w:p w14:paraId="34F0A711" w14:textId="77777777" w:rsidR="00637440" w:rsidRPr="00502585" w:rsidRDefault="00637440" w:rsidP="00862DBA">
      <w:pPr>
        <w:spacing w:after="0"/>
        <w:jc w:val="both"/>
        <w:rPr>
          <w:rStyle w:val="A0"/>
          <w:rFonts w:asciiTheme="minorHAnsi" w:hAnsiTheme="minorHAnsi" w:cstheme="minorHAnsi"/>
          <w:color w:val="003B5C"/>
          <w:sz w:val="24"/>
          <w:szCs w:val="24"/>
        </w:rPr>
      </w:pPr>
    </w:p>
    <w:p w14:paraId="41739DD9" w14:textId="42C7BC0B" w:rsidR="00637440" w:rsidRPr="00ED7CA7" w:rsidRDefault="00637440" w:rsidP="00862DBA">
      <w:pPr>
        <w:jc w:val="both"/>
        <w:rPr>
          <w:rStyle w:val="A0"/>
          <w:rFonts w:ascii="Calibri" w:eastAsia="Times New Roman" w:hAnsi="Calibri" w:cs="Calibri"/>
          <w:color w:val="244061" w:themeColor="accent1" w:themeShade="80"/>
          <w:sz w:val="24"/>
          <w:szCs w:val="24"/>
          <w:lang w:eastAsia="cs-CZ"/>
        </w:rPr>
      </w:pP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Budova o celkové ploše </w:t>
      </w:r>
      <w:r w:rsidR="00FC677B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27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 </w:t>
      </w:r>
      <w:r w:rsidR="00FC677B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0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00 </w:t>
      </w:r>
      <w:r w:rsidRPr="00502585">
        <w:rPr>
          <w:rFonts w:cstheme="minorHAnsi"/>
          <w:color w:val="003B5C"/>
          <w:sz w:val="24"/>
          <w:szCs w:val="24"/>
        </w:rPr>
        <w:t>m</w:t>
      </w:r>
      <w:r w:rsidRPr="00502585">
        <w:rPr>
          <w:rFonts w:cstheme="minorHAnsi"/>
          <w:color w:val="003B5C"/>
          <w:sz w:val="24"/>
          <w:szCs w:val="24"/>
          <w:vertAlign w:val="superscript"/>
        </w:rPr>
        <w:t>2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 nabízí 20 200 </w:t>
      </w:r>
      <w:r w:rsidRPr="00502585">
        <w:rPr>
          <w:rFonts w:cstheme="minorHAnsi"/>
          <w:color w:val="003B5C"/>
          <w:sz w:val="24"/>
          <w:szCs w:val="24"/>
        </w:rPr>
        <w:t>m</w:t>
      </w:r>
      <w:r w:rsidRPr="00502585">
        <w:rPr>
          <w:rFonts w:cstheme="minorHAnsi"/>
          <w:color w:val="003B5C"/>
          <w:sz w:val="24"/>
          <w:szCs w:val="24"/>
          <w:vertAlign w:val="superscript"/>
        </w:rPr>
        <w:t>2</w:t>
      </w:r>
      <w:r w:rsidRPr="00502585">
        <w:rPr>
          <w:rFonts w:cstheme="minorHAnsi"/>
          <w:color w:val="003B5C"/>
          <w:sz w:val="24"/>
          <w:szCs w:val="24"/>
        </w:rPr>
        <w:t xml:space="preserve"> 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kancelářských ploch v 8 nadzemních podlaží</w:t>
      </w:r>
      <w:r w:rsidR="009E2168">
        <w:rPr>
          <w:rStyle w:val="A0"/>
          <w:rFonts w:asciiTheme="minorHAnsi" w:hAnsiTheme="minorHAnsi" w:cstheme="minorHAnsi"/>
          <w:color w:val="003B5C"/>
          <w:sz w:val="24"/>
          <w:szCs w:val="24"/>
        </w:rPr>
        <w:t>ch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, dále 71 plně vybavených bytů v </w:t>
      </w:r>
      <w:r w:rsidR="00FC677B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9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. – 15. nadzemním podlaží o dispozicích 1</w:t>
      </w:r>
      <w:r w:rsidR="004B1239">
        <w:rPr>
          <w:rStyle w:val="A0"/>
          <w:rFonts w:asciiTheme="minorHAnsi" w:hAnsiTheme="minorHAnsi" w:cstheme="minorHAnsi"/>
          <w:color w:val="003B5C"/>
          <w:sz w:val="24"/>
          <w:szCs w:val="24"/>
        </w:rPr>
        <w:t>+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kk–4</w:t>
      </w:r>
      <w:r w:rsidR="004B1239">
        <w:rPr>
          <w:rStyle w:val="A0"/>
          <w:rFonts w:asciiTheme="minorHAnsi" w:hAnsiTheme="minorHAnsi" w:cstheme="minorHAnsi"/>
          <w:color w:val="003B5C"/>
          <w:sz w:val="24"/>
          <w:szCs w:val="24"/>
        </w:rPr>
        <w:t>+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kk 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lastRenderedPageBreak/>
        <w:t>s lodžiemi, 2 000 m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  <w:vertAlign w:val="superscript"/>
        </w:rPr>
        <w:t>2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 střešních teras a 2 </w:t>
      </w:r>
      <w:r w:rsidR="00FC677B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3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00 </w:t>
      </w:r>
      <w:r w:rsidRPr="00502585">
        <w:rPr>
          <w:rFonts w:cstheme="minorHAnsi"/>
          <w:color w:val="003B5C"/>
          <w:sz w:val="24"/>
          <w:szCs w:val="24"/>
        </w:rPr>
        <w:t>m</w:t>
      </w:r>
      <w:r w:rsidRPr="00502585">
        <w:rPr>
          <w:rFonts w:cstheme="minorHAnsi"/>
          <w:color w:val="003B5C"/>
          <w:sz w:val="24"/>
          <w:szCs w:val="24"/>
          <w:vertAlign w:val="superscript"/>
        </w:rPr>
        <w:t>2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 obchodních ploch v pasáži i v parteru ulic Vyskočilova</w:t>
      </w:r>
      <w:r w:rsidR="00A13255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, Jemnická a Želetavská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.</w:t>
      </w:r>
      <w:r w:rsidR="005B4C77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 B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udova nabídne </w:t>
      </w:r>
      <w:r w:rsidR="005B4C77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také </w:t>
      </w:r>
      <w:r w:rsidR="00A13255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430 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podzemních parkovacích stání vč. </w:t>
      </w:r>
      <w:proofErr w:type="spellStart"/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elektrodobíjecích</w:t>
      </w:r>
      <w:proofErr w:type="spellEnd"/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 stanic. Objekt ponese certifikac</w:t>
      </w:r>
      <w:r w:rsidR="00CC531F">
        <w:rPr>
          <w:rStyle w:val="A0"/>
          <w:rFonts w:asciiTheme="minorHAnsi" w:hAnsiTheme="minorHAnsi" w:cstheme="minorHAnsi"/>
          <w:color w:val="003B5C"/>
          <w:sz w:val="24"/>
          <w:szCs w:val="24"/>
        </w:rPr>
        <w:t>i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 LEED GOLD</w:t>
      </w:r>
      <w:r w:rsidR="00ED7CA7" w:rsidRPr="00ED7CA7">
        <w:rPr>
          <w:rFonts w:ascii="Calibri" w:eastAsia="Times New Roman" w:hAnsi="Calibri" w:cs="Calibri"/>
          <w:color w:val="244061" w:themeColor="accent1" w:themeShade="80"/>
          <w:sz w:val="24"/>
          <w:szCs w:val="24"/>
          <w:lang w:eastAsia="cs-CZ"/>
        </w:rPr>
        <w:t xml:space="preserve"> </w:t>
      </w:r>
      <w:r w:rsidR="00ED7CA7">
        <w:rPr>
          <w:rFonts w:ascii="Calibri" w:eastAsia="Times New Roman" w:hAnsi="Calibri" w:cs="Calibri"/>
          <w:color w:val="244061" w:themeColor="accent1" w:themeShade="80"/>
          <w:sz w:val="24"/>
          <w:szCs w:val="24"/>
          <w:lang w:eastAsia="cs-CZ"/>
        </w:rPr>
        <w:t xml:space="preserve">a bude plnit parametry podle EU TAXONOMIE. 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Autorem jedinečné architektury je studio </w:t>
      </w:r>
      <w:proofErr w:type="spellStart"/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Aulík</w:t>
      </w:r>
      <w:proofErr w:type="spellEnd"/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 xml:space="preserve"> Fišer </w:t>
      </w:r>
      <w:r w:rsidR="00EF08B5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a</w:t>
      </w:r>
      <w:r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rchitekti.</w:t>
      </w:r>
    </w:p>
    <w:p w14:paraId="72FBD4DC" w14:textId="40FB3129" w:rsidR="00DD78C9" w:rsidRPr="00502585" w:rsidRDefault="00DD78C9" w:rsidP="00B14175">
      <w:pPr>
        <w:pStyle w:val="Normlnweb"/>
        <w:shd w:val="clear" w:color="auto" w:fill="FFFFFF"/>
        <w:spacing w:before="0" w:beforeAutospacing="0" w:after="0" w:afterAutospacing="0" w:line="336" w:lineRule="auto"/>
        <w:jc w:val="both"/>
        <w:rPr>
          <w:rFonts w:asciiTheme="minorHAnsi" w:hAnsiTheme="minorHAnsi" w:cstheme="minorHAnsi"/>
          <w:b/>
          <w:color w:val="1F497D" w:themeColor="text2"/>
          <w:u w:val="single"/>
        </w:rPr>
      </w:pPr>
    </w:p>
    <w:p w14:paraId="723B77E6" w14:textId="7F232CD1" w:rsidR="006C1413" w:rsidRPr="00502585" w:rsidRDefault="006C1413" w:rsidP="00BC5941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F497D" w:themeColor="text2"/>
          <w:u w:val="single"/>
        </w:rPr>
      </w:pPr>
      <w:r w:rsidRPr="00502585">
        <w:rPr>
          <w:rFonts w:asciiTheme="minorHAnsi" w:hAnsiTheme="minorHAnsi" w:cstheme="minorHAnsi"/>
          <w:b/>
          <w:color w:val="1F497D" w:themeColor="text2"/>
          <w:u w:val="single"/>
        </w:rPr>
        <w:t xml:space="preserve">Budova </w:t>
      </w:r>
      <w:r w:rsidR="00CD31D1" w:rsidRPr="00502585">
        <w:rPr>
          <w:rFonts w:asciiTheme="minorHAnsi" w:hAnsiTheme="minorHAnsi" w:cstheme="minorHAnsi"/>
          <w:b/>
          <w:color w:val="1F497D" w:themeColor="text2"/>
          <w:u w:val="single"/>
        </w:rPr>
        <w:t xml:space="preserve">ORION </w:t>
      </w:r>
      <w:r w:rsidR="00CD31D1" w:rsidRPr="00502585">
        <w:rPr>
          <w:rFonts w:asciiTheme="minorHAnsi" w:hAnsiTheme="minorHAnsi" w:cstheme="minorHAnsi"/>
          <w:b/>
          <w:color w:val="1F497D" w:themeColor="text2"/>
        </w:rPr>
        <w:tab/>
      </w:r>
      <w:r w:rsidR="00CD31D1" w:rsidRPr="00502585">
        <w:rPr>
          <w:rFonts w:asciiTheme="minorHAnsi" w:hAnsiTheme="minorHAnsi" w:cstheme="minorHAnsi"/>
          <w:b/>
          <w:color w:val="1F497D" w:themeColor="text2"/>
        </w:rPr>
        <w:tab/>
      </w:r>
      <w:r w:rsidR="00CD31D1" w:rsidRPr="00502585">
        <w:rPr>
          <w:rFonts w:asciiTheme="minorHAnsi" w:hAnsiTheme="minorHAnsi" w:cstheme="minorHAnsi"/>
          <w:b/>
          <w:color w:val="1F497D" w:themeColor="text2"/>
        </w:rPr>
        <w:tab/>
      </w:r>
      <w:r w:rsidR="00CD31D1" w:rsidRPr="00502585">
        <w:rPr>
          <w:rFonts w:asciiTheme="minorHAnsi" w:hAnsiTheme="minorHAnsi" w:cstheme="minorHAnsi"/>
          <w:b/>
          <w:color w:val="1F497D" w:themeColor="text2"/>
        </w:rPr>
        <w:tab/>
      </w:r>
    </w:p>
    <w:p w14:paraId="6153902F" w14:textId="342F0B2E" w:rsidR="00BC5941" w:rsidRDefault="00BC5941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</w:p>
    <w:p w14:paraId="65B4E435" w14:textId="7B51CCF8" w:rsidR="006C1413" w:rsidRPr="00502585" w:rsidRDefault="006C1413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Celková </w:t>
      </w:r>
      <w:r w:rsidR="005515A8" w:rsidRPr="00502585">
        <w:rPr>
          <w:rFonts w:cstheme="minorHAnsi"/>
          <w:color w:val="003B5C"/>
          <w:sz w:val="24"/>
          <w:szCs w:val="24"/>
        </w:rPr>
        <w:t xml:space="preserve">pronajímatelná </w:t>
      </w:r>
      <w:r w:rsidRPr="00502585">
        <w:rPr>
          <w:rFonts w:cstheme="minorHAnsi"/>
          <w:color w:val="003B5C"/>
          <w:sz w:val="24"/>
          <w:szCs w:val="24"/>
        </w:rPr>
        <w:t>plocha:</w:t>
      </w:r>
      <w:r w:rsidRPr="00502585">
        <w:rPr>
          <w:rFonts w:cstheme="minorHAnsi"/>
          <w:color w:val="003B5C"/>
          <w:sz w:val="24"/>
          <w:szCs w:val="24"/>
        </w:rPr>
        <w:tab/>
      </w:r>
      <w:r w:rsidR="00637440" w:rsidRPr="00502585">
        <w:rPr>
          <w:rFonts w:cstheme="minorHAnsi"/>
          <w:color w:val="003B5C"/>
          <w:sz w:val="24"/>
          <w:szCs w:val="24"/>
        </w:rPr>
        <w:t xml:space="preserve">            </w:t>
      </w:r>
      <w:r w:rsidR="00055CD2">
        <w:rPr>
          <w:rFonts w:cstheme="minorHAnsi"/>
          <w:color w:val="003B5C"/>
          <w:sz w:val="24"/>
          <w:szCs w:val="24"/>
        </w:rPr>
        <w:t xml:space="preserve"> </w:t>
      </w:r>
      <w:r w:rsidR="00637440" w:rsidRPr="00502585">
        <w:rPr>
          <w:rFonts w:cstheme="minorHAnsi"/>
          <w:color w:val="003B5C"/>
          <w:sz w:val="24"/>
          <w:szCs w:val="24"/>
        </w:rPr>
        <w:t xml:space="preserve">28 000 </w:t>
      </w:r>
      <w:r w:rsidR="00CB73E7" w:rsidRPr="00502585">
        <w:rPr>
          <w:rStyle w:val="A0"/>
          <w:rFonts w:asciiTheme="minorHAnsi" w:hAnsiTheme="minorHAnsi" w:cstheme="minorHAnsi"/>
          <w:color w:val="003B5C"/>
          <w:sz w:val="24"/>
          <w:szCs w:val="24"/>
        </w:rPr>
        <w:t>m</w:t>
      </w:r>
      <w:r w:rsidR="00CB73E7" w:rsidRPr="00502585">
        <w:rPr>
          <w:rStyle w:val="A0"/>
          <w:rFonts w:asciiTheme="minorHAnsi" w:hAnsiTheme="minorHAnsi" w:cstheme="minorHAnsi"/>
          <w:color w:val="003B5C"/>
          <w:sz w:val="24"/>
          <w:szCs w:val="24"/>
          <w:vertAlign w:val="superscript"/>
        </w:rPr>
        <w:t>2</w:t>
      </w:r>
    </w:p>
    <w:p w14:paraId="16DE294C" w14:textId="04CE429A" w:rsidR="00DD78C9" w:rsidRPr="00502585" w:rsidRDefault="00DD78C9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Funkce: </w:t>
      </w:r>
      <w:r w:rsidRPr="00502585">
        <w:rPr>
          <w:rFonts w:cstheme="minorHAnsi"/>
          <w:color w:val="003B5C"/>
          <w:sz w:val="24"/>
          <w:szCs w:val="24"/>
        </w:rPr>
        <w:tab/>
        <w:t xml:space="preserve">                                                   </w:t>
      </w:r>
      <w:r w:rsidR="00055CD2">
        <w:rPr>
          <w:rFonts w:cstheme="minorHAnsi"/>
          <w:color w:val="003B5C"/>
          <w:sz w:val="24"/>
          <w:szCs w:val="24"/>
        </w:rPr>
        <w:t xml:space="preserve"> </w:t>
      </w:r>
      <w:r w:rsidRPr="00502585">
        <w:rPr>
          <w:rFonts w:ascii="Calibri" w:eastAsia="Times New Roman" w:hAnsi="Calibri" w:cs="Calibri"/>
          <w:color w:val="244061" w:themeColor="accent1" w:themeShade="80"/>
          <w:sz w:val="24"/>
          <w:szCs w:val="24"/>
          <w:lang w:eastAsia="cs-CZ"/>
        </w:rPr>
        <w:t xml:space="preserve">kanceláře, 134 nájemních bytů, obchody a služby </w:t>
      </w:r>
    </w:p>
    <w:p w14:paraId="67A3AFBA" w14:textId="72A3CC97" w:rsidR="006C1413" w:rsidRPr="00502585" w:rsidRDefault="006C1413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Počet podzemních parkovacích stání: </w:t>
      </w:r>
      <w:r w:rsidRPr="00502585">
        <w:rPr>
          <w:rFonts w:cstheme="minorHAnsi"/>
          <w:color w:val="003B5C"/>
          <w:sz w:val="24"/>
          <w:szCs w:val="24"/>
        </w:rPr>
        <w:tab/>
      </w:r>
      <w:r w:rsidR="00DD78C9" w:rsidRPr="00502585">
        <w:rPr>
          <w:rFonts w:cstheme="minorHAnsi"/>
          <w:color w:val="003B5C"/>
          <w:sz w:val="24"/>
          <w:szCs w:val="24"/>
        </w:rPr>
        <w:t>49</w:t>
      </w:r>
      <w:r w:rsidR="00A13255" w:rsidRPr="00502585">
        <w:rPr>
          <w:rFonts w:cstheme="minorHAnsi"/>
          <w:color w:val="003B5C"/>
          <w:sz w:val="24"/>
          <w:szCs w:val="24"/>
        </w:rPr>
        <w:t>1</w:t>
      </w:r>
    </w:p>
    <w:p w14:paraId="0D9950AF" w14:textId="45D2F6B0" w:rsidR="006C1413" w:rsidRPr="00502585" w:rsidRDefault="006C1413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>Počet nadzemních podlaží:</w:t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="00DD78C9" w:rsidRPr="00502585">
        <w:rPr>
          <w:rFonts w:cstheme="minorHAnsi"/>
          <w:color w:val="003B5C"/>
          <w:sz w:val="24"/>
          <w:szCs w:val="24"/>
        </w:rPr>
        <w:t>8</w:t>
      </w:r>
    </w:p>
    <w:p w14:paraId="4DB90272" w14:textId="37FD0857" w:rsidR="006C1413" w:rsidRPr="00502585" w:rsidRDefault="006C1413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Počet podzemních podlaží: </w:t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="00844031" w:rsidRPr="00502585">
        <w:rPr>
          <w:rFonts w:cstheme="minorHAnsi"/>
          <w:color w:val="003B5C"/>
          <w:sz w:val="24"/>
          <w:szCs w:val="24"/>
        </w:rPr>
        <w:t>3</w:t>
      </w:r>
      <w:r w:rsidR="00A13255" w:rsidRPr="00502585">
        <w:rPr>
          <w:rFonts w:cstheme="minorHAnsi"/>
          <w:color w:val="003B5C"/>
          <w:sz w:val="24"/>
          <w:szCs w:val="24"/>
        </w:rPr>
        <w:t xml:space="preserve"> + mezanin</w:t>
      </w:r>
      <w:r w:rsidR="00844031" w:rsidRPr="00502585">
        <w:rPr>
          <w:rFonts w:cstheme="minorHAnsi"/>
          <w:color w:val="003B5C"/>
          <w:sz w:val="24"/>
          <w:szCs w:val="24"/>
        </w:rPr>
        <w:t xml:space="preserve"> </w:t>
      </w:r>
    </w:p>
    <w:p w14:paraId="4D9FA415" w14:textId="61E70C7A" w:rsidR="006C1413" w:rsidRPr="00502585" w:rsidRDefault="00DD78C9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>Zahájení výstavby</w:t>
      </w:r>
      <w:r w:rsidR="00106F11" w:rsidRPr="00502585">
        <w:rPr>
          <w:rFonts w:cstheme="minorHAnsi"/>
          <w:color w:val="003B5C"/>
          <w:sz w:val="24"/>
          <w:szCs w:val="24"/>
        </w:rPr>
        <w:t>:</w:t>
      </w:r>
      <w:r w:rsidR="006C1413" w:rsidRPr="00502585">
        <w:rPr>
          <w:rFonts w:cstheme="minorHAnsi"/>
          <w:color w:val="003B5C"/>
          <w:sz w:val="24"/>
          <w:szCs w:val="24"/>
        </w:rPr>
        <w:tab/>
      </w:r>
      <w:r w:rsidR="006C1413"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 xml:space="preserve">                         </w:t>
      </w:r>
      <w:r w:rsidR="00275793">
        <w:rPr>
          <w:rFonts w:cstheme="minorHAnsi"/>
          <w:color w:val="003B5C"/>
          <w:sz w:val="24"/>
          <w:szCs w:val="24"/>
        </w:rPr>
        <w:t xml:space="preserve"> </w:t>
      </w:r>
      <w:r w:rsidRPr="00502585">
        <w:rPr>
          <w:rFonts w:cstheme="minorHAnsi"/>
          <w:color w:val="003B5C"/>
          <w:sz w:val="24"/>
          <w:szCs w:val="24"/>
        </w:rPr>
        <w:t>2/2025</w:t>
      </w:r>
    </w:p>
    <w:p w14:paraId="13A90124" w14:textId="3308EB3E" w:rsidR="00DD78C9" w:rsidRPr="00502585" w:rsidRDefault="00DD78C9" w:rsidP="00055CD2">
      <w:pPr>
        <w:tabs>
          <w:tab w:val="left" w:pos="4253"/>
        </w:tabs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Plánovaný termín </w:t>
      </w:r>
      <w:proofErr w:type="gramStart"/>
      <w:r w:rsidRPr="00502585">
        <w:rPr>
          <w:rFonts w:cstheme="minorHAnsi"/>
          <w:color w:val="003B5C"/>
          <w:sz w:val="24"/>
          <w:szCs w:val="24"/>
        </w:rPr>
        <w:t xml:space="preserve">dokončení:   </w:t>
      </w:r>
      <w:proofErr w:type="gramEnd"/>
      <w:r w:rsidRPr="00502585">
        <w:rPr>
          <w:rFonts w:cstheme="minorHAnsi"/>
          <w:color w:val="003B5C"/>
          <w:sz w:val="24"/>
          <w:szCs w:val="24"/>
        </w:rPr>
        <w:t xml:space="preserve">                      </w:t>
      </w:r>
      <w:r w:rsidR="00055CD2">
        <w:rPr>
          <w:rFonts w:cstheme="minorHAnsi"/>
          <w:color w:val="003B5C"/>
          <w:sz w:val="24"/>
          <w:szCs w:val="24"/>
        </w:rPr>
        <w:t xml:space="preserve"> </w:t>
      </w:r>
      <w:r w:rsidR="00A13255" w:rsidRPr="00502585">
        <w:rPr>
          <w:rFonts w:cstheme="minorHAnsi"/>
          <w:color w:val="003B5C"/>
          <w:sz w:val="24"/>
          <w:szCs w:val="24"/>
        </w:rPr>
        <w:t>Q1 2028</w:t>
      </w:r>
    </w:p>
    <w:p w14:paraId="5C82F2B8" w14:textId="77F65BBD" w:rsidR="00DD78C9" w:rsidRPr="00502585" w:rsidRDefault="006C1413" w:rsidP="00BC5941">
      <w:pPr>
        <w:spacing w:after="0" w:line="240" w:lineRule="auto"/>
        <w:rPr>
          <w:rFonts w:cstheme="minorHAnsi"/>
          <w:bCs/>
          <w:i/>
          <w:iCs/>
          <w:color w:val="FF0000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>Architekt:</w:t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proofErr w:type="spellStart"/>
      <w:r w:rsidRPr="00502585">
        <w:rPr>
          <w:rFonts w:cstheme="minorHAnsi"/>
          <w:color w:val="003B5C"/>
          <w:sz w:val="24"/>
          <w:szCs w:val="24"/>
        </w:rPr>
        <w:t>Aulík</w:t>
      </w:r>
      <w:proofErr w:type="spellEnd"/>
      <w:r w:rsidRPr="00502585">
        <w:rPr>
          <w:rFonts w:cstheme="minorHAnsi"/>
          <w:color w:val="003B5C"/>
          <w:sz w:val="24"/>
          <w:szCs w:val="24"/>
        </w:rPr>
        <w:t xml:space="preserve"> Fišer </w:t>
      </w:r>
      <w:r w:rsidR="00EF08B5" w:rsidRPr="00502585">
        <w:rPr>
          <w:rFonts w:cstheme="minorHAnsi"/>
          <w:color w:val="003B5C"/>
          <w:sz w:val="24"/>
          <w:szCs w:val="24"/>
        </w:rPr>
        <w:t>a</w:t>
      </w:r>
      <w:r w:rsidRPr="00502585">
        <w:rPr>
          <w:rFonts w:cstheme="minorHAnsi"/>
          <w:color w:val="003B5C"/>
          <w:sz w:val="24"/>
          <w:szCs w:val="24"/>
        </w:rPr>
        <w:t>rchitekti</w:t>
      </w:r>
    </w:p>
    <w:p w14:paraId="10B3C409" w14:textId="4806888C" w:rsidR="00412C0B" w:rsidRPr="00502585" w:rsidRDefault="00E000C3" w:rsidP="00DD78C9">
      <w:pPr>
        <w:shd w:val="clear" w:color="auto" w:fill="FFFFFF"/>
        <w:spacing w:after="0"/>
        <w:jc w:val="both"/>
        <w:outlineLvl w:val="0"/>
        <w:rPr>
          <w:rFonts w:cstheme="minorHAnsi"/>
          <w:b/>
          <w:color w:val="003B5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0272873" wp14:editId="6D5053D2">
            <wp:simplePos x="0" y="0"/>
            <wp:positionH relativeFrom="margin">
              <wp:posOffset>-13286</wp:posOffset>
            </wp:positionH>
            <wp:positionV relativeFrom="paragraph">
              <wp:posOffset>223960</wp:posOffset>
            </wp:positionV>
            <wp:extent cx="2519045" cy="1671808"/>
            <wp:effectExtent l="0" t="0" r="0" b="5080"/>
            <wp:wrapThrough wrapText="bothSides">
              <wp:wrapPolygon edited="0">
                <wp:start x="0" y="0"/>
                <wp:lineTo x="0" y="21419"/>
                <wp:lineTo x="21399" y="21419"/>
                <wp:lineTo x="21399" y="0"/>
                <wp:lineTo x="0" y="0"/>
              </wp:wrapPolygon>
            </wp:wrapThrough>
            <wp:docPr id="152400942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009428" name="Obrázek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671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6A294" w14:textId="1A72FAA7" w:rsidR="00412C0B" w:rsidRPr="00502585" w:rsidRDefault="00266D12" w:rsidP="00DD78C9">
      <w:pPr>
        <w:shd w:val="clear" w:color="auto" w:fill="FFFFFF"/>
        <w:spacing w:after="0"/>
        <w:jc w:val="both"/>
        <w:outlineLvl w:val="0"/>
        <w:rPr>
          <w:rFonts w:cstheme="minorHAnsi"/>
          <w:b/>
          <w:color w:val="003B5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0DBEAF" wp14:editId="6874F166">
            <wp:simplePos x="0" y="0"/>
            <wp:positionH relativeFrom="margin">
              <wp:posOffset>2633345</wp:posOffset>
            </wp:positionH>
            <wp:positionV relativeFrom="paragraph">
              <wp:posOffset>10160</wp:posOffset>
            </wp:positionV>
            <wp:extent cx="2710180" cy="1687830"/>
            <wp:effectExtent l="0" t="0" r="0" b="7620"/>
            <wp:wrapThrough wrapText="bothSides">
              <wp:wrapPolygon edited="0">
                <wp:start x="0" y="0"/>
                <wp:lineTo x="0" y="21454"/>
                <wp:lineTo x="21408" y="21454"/>
                <wp:lineTo x="21408" y="0"/>
                <wp:lineTo x="0" y="0"/>
              </wp:wrapPolygon>
            </wp:wrapThrough>
            <wp:docPr id="158868756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687569" name="Obrázek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7CE0B" w14:textId="2D9AA3F8" w:rsidR="00412C0B" w:rsidRPr="00502585" w:rsidRDefault="00412C0B" w:rsidP="00DD78C9">
      <w:pPr>
        <w:shd w:val="clear" w:color="auto" w:fill="FFFFFF"/>
        <w:spacing w:after="0"/>
        <w:jc w:val="both"/>
        <w:outlineLvl w:val="0"/>
        <w:rPr>
          <w:rFonts w:cstheme="minorHAnsi"/>
          <w:b/>
          <w:color w:val="003B5C"/>
          <w:sz w:val="24"/>
          <w:szCs w:val="24"/>
        </w:rPr>
      </w:pPr>
    </w:p>
    <w:p w14:paraId="15176F5A" w14:textId="233A44B7" w:rsidR="00412C0B" w:rsidRPr="00502585" w:rsidRDefault="00412C0B" w:rsidP="00DD78C9">
      <w:pPr>
        <w:shd w:val="clear" w:color="auto" w:fill="FFFFFF"/>
        <w:spacing w:after="0"/>
        <w:jc w:val="both"/>
        <w:outlineLvl w:val="0"/>
        <w:rPr>
          <w:rFonts w:cstheme="minorHAnsi"/>
          <w:b/>
          <w:color w:val="003B5C"/>
          <w:sz w:val="24"/>
          <w:szCs w:val="24"/>
        </w:rPr>
      </w:pPr>
    </w:p>
    <w:p w14:paraId="07D01577" w14:textId="5DB1702C" w:rsidR="00412C0B" w:rsidRPr="00502585" w:rsidRDefault="00412C0B" w:rsidP="00DD78C9">
      <w:pPr>
        <w:shd w:val="clear" w:color="auto" w:fill="FFFFFF"/>
        <w:spacing w:after="0"/>
        <w:jc w:val="both"/>
        <w:outlineLvl w:val="0"/>
        <w:rPr>
          <w:rFonts w:cstheme="minorHAnsi"/>
          <w:b/>
          <w:color w:val="003B5C"/>
          <w:sz w:val="24"/>
          <w:szCs w:val="24"/>
        </w:rPr>
      </w:pPr>
    </w:p>
    <w:p w14:paraId="6AF1CF2E" w14:textId="288A4363" w:rsidR="00412C0B" w:rsidRPr="00502585" w:rsidRDefault="00412C0B" w:rsidP="00DD78C9">
      <w:pPr>
        <w:shd w:val="clear" w:color="auto" w:fill="FFFFFF"/>
        <w:spacing w:after="0"/>
        <w:jc w:val="both"/>
        <w:outlineLvl w:val="0"/>
        <w:rPr>
          <w:rFonts w:cstheme="minorHAnsi"/>
          <w:b/>
          <w:color w:val="003B5C"/>
          <w:sz w:val="24"/>
          <w:szCs w:val="24"/>
        </w:rPr>
      </w:pPr>
    </w:p>
    <w:p w14:paraId="53C7FF90" w14:textId="2A7800C0" w:rsidR="00412C0B" w:rsidRPr="00502585" w:rsidRDefault="00412C0B" w:rsidP="00DD78C9">
      <w:pPr>
        <w:shd w:val="clear" w:color="auto" w:fill="FFFFFF"/>
        <w:spacing w:after="0"/>
        <w:jc w:val="both"/>
        <w:outlineLvl w:val="0"/>
        <w:rPr>
          <w:rFonts w:cstheme="minorHAnsi"/>
          <w:b/>
          <w:color w:val="003B5C"/>
          <w:sz w:val="24"/>
          <w:szCs w:val="24"/>
        </w:rPr>
      </w:pPr>
    </w:p>
    <w:p w14:paraId="47128A39" w14:textId="4E284AA8" w:rsidR="00412C0B" w:rsidRPr="00502585" w:rsidRDefault="00412C0B" w:rsidP="00DD78C9">
      <w:pPr>
        <w:shd w:val="clear" w:color="auto" w:fill="FFFFFF"/>
        <w:spacing w:after="0"/>
        <w:jc w:val="both"/>
        <w:outlineLvl w:val="0"/>
        <w:rPr>
          <w:rFonts w:cstheme="minorHAnsi"/>
          <w:b/>
          <w:color w:val="003B5C"/>
          <w:sz w:val="24"/>
          <w:szCs w:val="24"/>
        </w:rPr>
      </w:pPr>
    </w:p>
    <w:p w14:paraId="11C51F52" w14:textId="6A21CBDD" w:rsidR="00412C0B" w:rsidRPr="00502585" w:rsidRDefault="00412C0B" w:rsidP="00BD0E99">
      <w:pPr>
        <w:shd w:val="clear" w:color="auto" w:fill="FFFFFF"/>
        <w:tabs>
          <w:tab w:val="left" w:pos="4253"/>
          <w:tab w:val="left" w:pos="4395"/>
        </w:tabs>
        <w:spacing w:after="0"/>
        <w:jc w:val="both"/>
        <w:outlineLvl w:val="0"/>
        <w:rPr>
          <w:rFonts w:cstheme="minorHAnsi"/>
          <w:b/>
          <w:color w:val="003B5C"/>
          <w:sz w:val="24"/>
          <w:szCs w:val="24"/>
        </w:rPr>
      </w:pPr>
    </w:p>
    <w:p w14:paraId="4D2EFEF0" w14:textId="7A725D41" w:rsidR="00A444D0" w:rsidRDefault="00FD68EF" w:rsidP="00DD78C9">
      <w:pPr>
        <w:shd w:val="clear" w:color="auto" w:fill="FFFFFF"/>
        <w:spacing w:after="0"/>
        <w:jc w:val="both"/>
        <w:outlineLvl w:val="0"/>
        <w:rPr>
          <w:rFonts w:cstheme="minorHAnsi"/>
          <w:b/>
          <w:color w:val="003B5C"/>
          <w:sz w:val="24"/>
          <w:szCs w:val="24"/>
        </w:rPr>
      </w:pPr>
      <w:r w:rsidRPr="00502585">
        <w:rPr>
          <w:noProof/>
        </w:rPr>
        <w:drawing>
          <wp:anchor distT="0" distB="0" distL="114300" distR="114300" simplePos="0" relativeHeight="251663360" behindDoc="0" locked="0" layoutInCell="1" allowOverlap="1" wp14:anchorId="0827EC62" wp14:editId="4B84F3FC">
            <wp:simplePos x="0" y="0"/>
            <wp:positionH relativeFrom="margin">
              <wp:posOffset>-15240</wp:posOffset>
            </wp:positionH>
            <wp:positionV relativeFrom="paragraph">
              <wp:posOffset>47625</wp:posOffset>
            </wp:positionV>
            <wp:extent cx="2512695" cy="1562100"/>
            <wp:effectExtent l="0" t="0" r="1905" b="0"/>
            <wp:wrapThrough wrapText="bothSides">
              <wp:wrapPolygon edited="0">
                <wp:start x="0" y="0"/>
                <wp:lineTo x="0" y="21337"/>
                <wp:lineTo x="21453" y="21337"/>
                <wp:lineTo x="21453" y="0"/>
                <wp:lineTo x="0" y="0"/>
              </wp:wrapPolygon>
            </wp:wrapThrough>
            <wp:docPr id="1406871934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871934" name="Obrázek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818" w:rsidRPr="00502585">
        <w:rPr>
          <w:noProof/>
        </w:rPr>
        <w:drawing>
          <wp:anchor distT="0" distB="0" distL="114300" distR="114300" simplePos="0" relativeHeight="251662336" behindDoc="0" locked="0" layoutInCell="1" allowOverlap="1" wp14:anchorId="7EA42046" wp14:editId="107082B3">
            <wp:simplePos x="0" y="0"/>
            <wp:positionH relativeFrom="column">
              <wp:posOffset>2633345</wp:posOffset>
            </wp:positionH>
            <wp:positionV relativeFrom="paragraph">
              <wp:posOffset>49530</wp:posOffset>
            </wp:positionV>
            <wp:extent cx="2710180" cy="1559560"/>
            <wp:effectExtent l="0" t="0" r="0" b="2540"/>
            <wp:wrapThrough wrapText="bothSides">
              <wp:wrapPolygon edited="0">
                <wp:start x="0" y="0"/>
                <wp:lineTo x="0" y="21371"/>
                <wp:lineTo x="21408" y="21371"/>
                <wp:lineTo x="21408" y="0"/>
                <wp:lineTo x="0" y="0"/>
              </wp:wrapPolygon>
            </wp:wrapThrough>
            <wp:docPr id="126766040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660406" name="Obrázek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C2915" w14:textId="77777777" w:rsidR="00862DBA" w:rsidRDefault="00862DBA" w:rsidP="00DD78C9">
      <w:pPr>
        <w:shd w:val="clear" w:color="auto" w:fill="FFFFFF"/>
        <w:spacing w:after="0"/>
        <w:jc w:val="both"/>
        <w:outlineLvl w:val="0"/>
        <w:rPr>
          <w:rFonts w:cstheme="minorHAnsi"/>
          <w:b/>
          <w:color w:val="003B5C"/>
          <w:sz w:val="24"/>
          <w:szCs w:val="24"/>
        </w:rPr>
      </w:pPr>
    </w:p>
    <w:p w14:paraId="35CB301F" w14:textId="5F09D563" w:rsidR="00412C0B" w:rsidRPr="00502585" w:rsidRDefault="00412C0B" w:rsidP="00DD78C9">
      <w:pPr>
        <w:shd w:val="clear" w:color="auto" w:fill="FFFFFF"/>
        <w:spacing w:after="0"/>
        <w:jc w:val="both"/>
        <w:outlineLvl w:val="0"/>
        <w:rPr>
          <w:rFonts w:cstheme="minorHAnsi"/>
          <w:b/>
          <w:color w:val="003B5C"/>
          <w:sz w:val="24"/>
          <w:szCs w:val="24"/>
        </w:rPr>
      </w:pPr>
      <w:r w:rsidRPr="00502585">
        <w:rPr>
          <w:rFonts w:cstheme="minorHAnsi"/>
          <w:b/>
          <w:color w:val="003B5C"/>
          <w:sz w:val="24"/>
          <w:szCs w:val="24"/>
        </w:rPr>
        <w:t>Budoucnost bydlení a práce s výhledem na pražské nebe</w:t>
      </w:r>
    </w:p>
    <w:p w14:paraId="508A6893" w14:textId="260A8C69" w:rsidR="00ED7CA7" w:rsidRDefault="00DD78C9" w:rsidP="00ED7CA7">
      <w:pPr>
        <w:rPr>
          <w:rFonts w:ascii="Calibri" w:eastAsia="Times New Roman" w:hAnsi="Calibri" w:cs="Calibri"/>
          <w:color w:val="244061" w:themeColor="accent1" w:themeShade="80"/>
          <w:sz w:val="24"/>
          <w:szCs w:val="24"/>
          <w:lang w:eastAsia="cs-CZ"/>
        </w:rPr>
      </w:pPr>
      <w:r w:rsidRPr="00502585">
        <w:rPr>
          <w:rFonts w:cstheme="minorHAnsi"/>
          <w:color w:val="003B5C"/>
          <w:sz w:val="24"/>
          <w:szCs w:val="24"/>
        </w:rPr>
        <w:t xml:space="preserve">Pražskou oblohu můžete pozorovat přímo z obývacího pokoje, kanceláře nebo ze střešních teras o rozloze 2 300 m². Další výjimečný multifunkční objekt od studia </w:t>
      </w:r>
      <w:proofErr w:type="spellStart"/>
      <w:r w:rsidRPr="00502585">
        <w:rPr>
          <w:rFonts w:cstheme="minorHAnsi"/>
          <w:color w:val="003B5C"/>
          <w:sz w:val="24"/>
          <w:szCs w:val="24"/>
        </w:rPr>
        <w:t>Aulík</w:t>
      </w:r>
      <w:proofErr w:type="spellEnd"/>
      <w:r w:rsidRPr="00502585">
        <w:rPr>
          <w:rFonts w:cstheme="minorHAnsi"/>
          <w:color w:val="003B5C"/>
          <w:sz w:val="24"/>
          <w:szCs w:val="24"/>
        </w:rPr>
        <w:t xml:space="preserve"> Fišer </w:t>
      </w:r>
      <w:r w:rsidR="00EF08B5" w:rsidRPr="00502585">
        <w:rPr>
          <w:rFonts w:cstheme="minorHAnsi"/>
          <w:color w:val="003B5C"/>
          <w:sz w:val="24"/>
          <w:szCs w:val="24"/>
        </w:rPr>
        <w:t>a</w:t>
      </w:r>
      <w:r w:rsidRPr="00502585">
        <w:rPr>
          <w:rFonts w:cstheme="minorHAnsi"/>
          <w:color w:val="003B5C"/>
          <w:sz w:val="24"/>
          <w:szCs w:val="24"/>
        </w:rPr>
        <w:t xml:space="preserve">rchitekti vyroste na přelomu 2027/2028 na rohu ulic Vyskočilova a Michelská, v těsném sousedství budovy Delta. </w:t>
      </w:r>
      <w:bookmarkStart w:id="0" w:name="_Hlk194407093"/>
      <w:r w:rsidRPr="00502585">
        <w:rPr>
          <w:rFonts w:cstheme="minorHAnsi"/>
          <w:color w:val="003B5C"/>
          <w:sz w:val="24"/>
          <w:szCs w:val="24"/>
        </w:rPr>
        <w:t xml:space="preserve">K celkovému komfortu v interiérech, ekonomickému i udržitelnému provozu objektu významně přispějí moderní technologie – tepelná čerpadla, geotermální vrty, fotovoltaika, </w:t>
      </w:r>
      <w:r w:rsidR="00A13255" w:rsidRPr="00502585">
        <w:rPr>
          <w:rFonts w:cstheme="minorHAnsi"/>
          <w:color w:val="003B5C"/>
          <w:sz w:val="24"/>
          <w:szCs w:val="24"/>
        </w:rPr>
        <w:t xml:space="preserve">i zde vhodně kombinované </w:t>
      </w:r>
      <w:r w:rsidRPr="00502585">
        <w:rPr>
          <w:rFonts w:cstheme="minorHAnsi"/>
          <w:color w:val="003B5C"/>
          <w:sz w:val="24"/>
          <w:szCs w:val="24"/>
        </w:rPr>
        <w:t>sálavé stropy</w:t>
      </w:r>
      <w:r w:rsidR="002F316B">
        <w:rPr>
          <w:rFonts w:cstheme="minorHAnsi"/>
          <w:color w:val="003B5C"/>
          <w:sz w:val="24"/>
          <w:szCs w:val="24"/>
        </w:rPr>
        <w:t xml:space="preserve"> s </w:t>
      </w:r>
      <w:r w:rsidR="00A13255" w:rsidRPr="00502585">
        <w:rPr>
          <w:rFonts w:cstheme="minorHAnsi"/>
          <w:color w:val="003B5C"/>
          <w:sz w:val="24"/>
          <w:szCs w:val="24"/>
        </w:rPr>
        <w:t>nadstandardní výměnou vzduchu a ionizací</w:t>
      </w:r>
      <w:r w:rsidRPr="00502585">
        <w:rPr>
          <w:rFonts w:cstheme="minorHAnsi"/>
          <w:color w:val="003B5C"/>
          <w:sz w:val="24"/>
          <w:szCs w:val="24"/>
        </w:rPr>
        <w:t xml:space="preserve">. </w:t>
      </w:r>
      <w:r w:rsidR="00A13255" w:rsidRPr="00502585">
        <w:rPr>
          <w:rFonts w:cstheme="minorHAnsi"/>
          <w:color w:val="003B5C"/>
          <w:sz w:val="24"/>
          <w:szCs w:val="24"/>
        </w:rPr>
        <w:t xml:space="preserve">Součástí řešení je i přečerpávací tepelné čerpadlo pro maximální využití energií. </w:t>
      </w:r>
      <w:r w:rsidRPr="00502585">
        <w:rPr>
          <w:rFonts w:cstheme="minorHAnsi"/>
          <w:color w:val="003B5C"/>
          <w:sz w:val="24"/>
          <w:szCs w:val="24"/>
        </w:rPr>
        <w:t xml:space="preserve">Významným prvkem objektu jsou zelené střešní terasy, pobytové náměstí s vodní fontánou, zelení a relaxačními plochami a parkovými úpravami, což umožní další hospodaření </w:t>
      </w:r>
      <w:r w:rsidRPr="00502585">
        <w:rPr>
          <w:rFonts w:cstheme="minorHAnsi"/>
          <w:color w:val="003B5C"/>
          <w:sz w:val="24"/>
          <w:szCs w:val="24"/>
        </w:rPr>
        <w:lastRenderedPageBreak/>
        <w:t xml:space="preserve">s akumulovanou srážkovou vodou.  </w:t>
      </w:r>
      <w:bookmarkEnd w:id="0"/>
      <w:r w:rsidRPr="00502585">
        <w:rPr>
          <w:rFonts w:cstheme="minorHAnsi"/>
          <w:color w:val="003B5C"/>
          <w:sz w:val="24"/>
          <w:szCs w:val="24"/>
        </w:rPr>
        <w:t xml:space="preserve">Budova bude </w:t>
      </w:r>
      <w:r w:rsidR="00A41CEF" w:rsidRPr="00502585">
        <w:rPr>
          <w:rFonts w:cstheme="minorHAnsi"/>
          <w:color w:val="003B5C"/>
          <w:sz w:val="24"/>
          <w:szCs w:val="24"/>
        </w:rPr>
        <w:t>mít</w:t>
      </w:r>
      <w:r w:rsidRPr="00502585">
        <w:rPr>
          <w:rFonts w:cstheme="minorHAnsi"/>
          <w:color w:val="003B5C"/>
          <w:sz w:val="24"/>
          <w:szCs w:val="24"/>
        </w:rPr>
        <w:t xml:space="preserve"> certifikaci LEED PLATIUM</w:t>
      </w:r>
      <w:r w:rsidR="00ED7CA7">
        <w:rPr>
          <w:rFonts w:cstheme="minorHAnsi"/>
          <w:color w:val="003B5C"/>
          <w:sz w:val="24"/>
          <w:szCs w:val="24"/>
        </w:rPr>
        <w:t xml:space="preserve">, </w:t>
      </w:r>
      <w:r w:rsidRPr="00502585">
        <w:rPr>
          <w:rFonts w:cstheme="minorHAnsi"/>
          <w:color w:val="003B5C"/>
          <w:sz w:val="24"/>
          <w:szCs w:val="24"/>
        </w:rPr>
        <w:t>PENB A</w:t>
      </w:r>
      <w:r w:rsidR="00ED7CA7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="00ED7CA7">
        <w:rPr>
          <w:rFonts w:ascii="Calibri" w:eastAsia="Times New Roman" w:hAnsi="Calibri" w:cs="Calibri"/>
          <w:color w:val="244061" w:themeColor="accent1" w:themeShade="80"/>
          <w:sz w:val="24"/>
          <w:szCs w:val="24"/>
          <w:lang w:eastAsia="cs-CZ"/>
        </w:rPr>
        <w:t>a</w:t>
      </w:r>
      <w:proofErr w:type="spellEnd"/>
      <w:r w:rsidR="00ED7CA7">
        <w:rPr>
          <w:rFonts w:ascii="Calibri" w:eastAsia="Times New Roman" w:hAnsi="Calibri" w:cs="Calibri"/>
          <w:color w:val="244061" w:themeColor="accent1" w:themeShade="80"/>
          <w:sz w:val="24"/>
          <w:szCs w:val="24"/>
          <w:lang w:eastAsia="cs-CZ"/>
        </w:rPr>
        <w:t xml:space="preserve"> bude plnit parametry podle EU TAXONOMIE.</w:t>
      </w:r>
    </w:p>
    <w:p w14:paraId="2EF39250" w14:textId="7DB9506A" w:rsidR="00DD78C9" w:rsidRPr="00502585" w:rsidRDefault="00DD78C9" w:rsidP="00DD78C9">
      <w:pPr>
        <w:shd w:val="clear" w:color="auto" w:fill="FFFFFF"/>
        <w:spacing w:after="0"/>
        <w:jc w:val="both"/>
        <w:outlineLvl w:val="0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 První nájemníci se budou moci nastěhovat v prvním čtvrtletí roku 2028. Orion, s celkovou plochou 28 000 m</w:t>
      </w:r>
      <w:r w:rsidRPr="00502585">
        <w:rPr>
          <w:rFonts w:cstheme="minorHAnsi"/>
          <w:color w:val="003B5C"/>
          <w:sz w:val="24"/>
          <w:szCs w:val="24"/>
          <w:vertAlign w:val="superscript"/>
        </w:rPr>
        <w:t>2</w:t>
      </w:r>
      <w:r w:rsidRPr="00502585">
        <w:rPr>
          <w:rFonts w:cstheme="minorHAnsi"/>
          <w:color w:val="003B5C"/>
          <w:sz w:val="24"/>
          <w:szCs w:val="24"/>
        </w:rPr>
        <w:t>, nabídne 18 000 m² moderních kanceláří v osmi nadzemních podlaží, téměř 2 600 m² obchodních prostor, 13</w:t>
      </w:r>
      <w:r w:rsidR="00A147E6" w:rsidRPr="00502585">
        <w:rPr>
          <w:rFonts w:cstheme="minorHAnsi"/>
          <w:color w:val="003B5C"/>
          <w:sz w:val="24"/>
          <w:szCs w:val="24"/>
        </w:rPr>
        <w:t>4</w:t>
      </w:r>
      <w:r w:rsidRPr="00502585">
        <w:rPr>
          <w:rFonts w:cstheme="minorHAnsi"/>
          <w:color w:val="003B5C"/>
          <w:sz w:val="24"/>
          <w:szCs w:val="24"/>
        </w:rPr>
        <w:t xml:space="preserve"> plně vybavených nájemních bytů s balkóny a 49</w:t>
      </w:r>
      <w:r w:rsidR="00A13255" w:rsidRPr="00502585">
        <w:rPr>
          <w:rFonts w:cstheme="minorHAnsi"/>
          <w:color w:val="003B5C"/>
          <w:sz w:val="24"/>
          <w:szCs w:val="24"/>
        </w:rPr>
        <w:t>1</w:t>
      </w:r>
      <w:r w:rsidRPr="00502585">
        <w:rPr>
          <w:rFonts w:cstheme="minorHAnsi"/>
          <w:color w:val="003B5C"/>
          <w:sz w:val="24"/>
          <w:szCs w:val="24"/>
        </w:rPr>
        <w:t xml:space="preserve"> podzemních parkovacích míst včetně přípravy nabíjecích stanic pro elektromobily.  </w:t>
      </w:r>
    </w:p>
    <w:p w14:paraId="0A5F2720" w14:textId="77777777" w:rsidR="00BA29A7" w:rsidRPr="00502585" w:rsidRDefault="00BA29A7" w:rsidP="00B14175">
      <w:pPr>
        <w:shd w:val="clear" w:color="auto" w:fill="FFFFFF"/>
        <w:spacing w:after="0" w:line="336" w:lineRule="auto"/>
        <w:jc w:val="both"/>
        <w:outlineLvl w:val="0"/>
        <w:rPr>
          <w:rFonts w:cstheme="minorHAnsi"/>
          <w:color w:val="003B5C"/>
          <w:sz w:val="24"/>
          <w:szCs w:val="24"/>
        </w:rPr>
      </w:pPr>
    </w:p>
    <w:p w14:paraId="154D1275" w14:textId="519EB302" w:rsidR="00412C0B" w:rsidRPr="00502585" w:rsidRDefault="00412C0B" w:rsidP="00412C0B">
      <w:pPr>
        <w:pStyle w:val="Normlnweb"/>
        <w:shd w:val="clear" w:color="auto" w:fill="FFFFFF"/>
        <w:spacing w:before="0" w:beforeAutospacing="0" w:after="0" w:afterAutospacing="0" w:line="336" w:lineRule="auto"/>
        <w:jc w:val="both"/>
        <w:rPr>
          <w:rFonts w:asciiTheme="minorHAnsi" w:hAnsiTheme="minorHAnsi" w:cstheme="minorHAnsi"/>
          <w:b/>
          <w:color w:val="1F497D" w:themeColor="text2"/>
          <w:u w:val="single"/>
        </w:rPr>
      </w:pPr>
      <w:r w:rsidRPr="00502585">
        <w:rPr>
          <w:rFonts w:asciiTheme="minorHAnsi" w:hAnsiTheme="minorHAnsi" w:cstheme="minorHAnsi"/>
          <w:b/>
          <w:color w:val="1F497D" w:themeColor="text2"/>
          <w:u w:val="single"/>
        </w:rPr>
        <w:t>Administrativní projekt v přípravě</w:t>
      </w:r>
      <w:r w:rsidRPr="00502585">
        <w:rPr>
          <w:rFonts w:asciiTheme="minorHAnsi" w:hAnsiTheme="minorHAnsi" w:cstheme="minorHAnsi"/>
          <w:b/>
          <w:color w:val="1F497D" w:themeColor="text2"/>
        </w:rPr>
        <w:t xml:space="preserve"> </w:t>
      </w:r>
      <w:r w:rsidR="00CD31D1" w:rsidRPr="00502585">
        <w:rPr>
          <w:rFonts w:asciiTheme="minorHAnsi" w:hAnsiTheme="minorHAnsi" w:cstheme="minorHAnsi"/>
          <w:b/>
          <w:color w:val="1F497D" w:themeColor="text2"/>
        </w:rPr>
        <w:tab/>
      </w:r>
      <w:r w:rsidR="00CD31D1" w:rsidRPr="00502585">
        <w:rPr>
          <w:rFonts w:asciiTheme="minorHAnsi" w:hAnsiTheme="minorHAnsi" w:cstheme="minorHAnsi"/>
          <w:b/>
          <w:color w:val="1F497D" w:themeColor="text2"/>
        </w:rPr>
        <w:tab/>
      </w:r>
    </w:p>
    <w:p w14:paraId="48C9C23C" w14:textId="4C20F02A" w:rsidR="00412C0B" w:rsidRPr="00502585" w:rsidRDefault="00412C0B" w:rsidP="00412C0B">
      <w:pPr>
        <w:spacing w:after="0" w:line="336" w:lineRule="auto"/>
        <w:rPr>
          <w:rFonts w:cstheme="minorHAnsi"/>
          <w:color w:val="003B5C"/>
          <w:sz w:val="24"/>
          <w:szCs w:val="24"/>
          <w:vertAlign w:val="superscript"/>
        </w:rPr>
      </w:pPr>
      <w:r w:rsidRPr="00502585">
        <w:rPr>
          <w:rFonts w:cstheme="minorHAnsi"/>
          <w:color w:val="003B5C"/>
          <w:sz w:val="24"/>
          <w:szCs w:val="24"/>
        </w:rPr>
        <w:t>Celková pronajímatelná plocha:</w:t>
      </w:r>
      <w:r w:rsidRPr="00502585">
        <w:rPr>
          <w:rFonts w:cstheme="minorHAnsi"/>
          <w:color w:val="003B5C"/>
          <w:sz w:val="24"/>
          <w:szCs w:val="24"/>
        </w:rPr>
        <w:tab/>
        <w:t xml:space="preserve">             </w:t>
      </w:r>
      <w:r w:rsidR="007B737D" w:rsidRPr="00502585">
        <w:rPr>
          <w:rFonts w:cstheme="minorHAnsi"/>
          <w:color w:val="003B5C"/>
          <w:sz w:val="24"/>
          <w:szCs w:val="24"/>
        </w:rPr>
        <w:t>35</w:t>
      </w:r>
      <w:r w:rsidRPr="00502585">
        <w:rPr>
          <w:rFonts w:cstheme="minorHAnsi"/>
          <w:color w:val="003B5C"/>
          <w:sz w:val="24"/>
          <w:szCs w:val="24"/>
        </w:rPr>
        <w:t> 000 m</w:t>
      </w:r>
      <w:r w:rsidRPr="00502585">
        <w:rPr>
          <w:rFonts w:cstheme="minorHAnsi"/>
          <w:color w:val="003B5C"/>
          <w:sz w:val="24"/>
          <w:szCs w:val="24"/>
          <w:vertAlign w:val="superscript"/>
        </w:rPr>
        <w:t>2</w:t>
      </w:r>
    </w:p>
    <w:p w14:paraId="7F2D4651" w14:textId="6B7653F3" w:rsidR="00412C0B" w:rsidRPr="00502585" w:rsidRDefault="00412C0B" w:rsidP="00412C0B">
      <w:pPr>
        <w:spacing w:after="0" w:line="336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Funkce: </w:t>
      </w:r>
      <w:r w:rsidRPr="00502585">
        <w:rPr>
          <w:rFonts w:cstheme="minorHAnsi"/>
          <w:color w:val="003B5C"/>
          <w:sz w:val="24"/>
          <w:szCs w:val="24"/>
        </w:rPr>
        <w:tab/>
        <w:t xml:space="preserve">                                                    </w:t>
      </w:r>
      <w:r w:rsidRPr="00502585">
        <w:rPr>
          <w:rFonts w:ascii="Calibri" w:eastAsia="Times New Roman" w:hAnsi="Calibri" w:cs="Calibri"/>
          <w:color w:val="244061" w:themeColor="accent1" w:themeShade="80"/>
          <w:sz w:val="24"/>
          <w:szCs w:val="24"/>
          <w:lang w:eastAsia="cs-CZ"/>
        </w:rPr>
        <w:t xml:space="preserve">kanceláře </w:t>
      </w:r>
      <w:r w:rsidR="00A13255" w:rsidRPr="00502585">
        <w:rPr>
          <w:rFonts w:ascii="Calibri" w:eastAsia="Times New Roman" w:hAnsi="Calibri" w:cs="Calibri"/>
          <w:color w:val="244061" w:themeColor="accent1" w:themeShade="80"/>
          <w:sz w:val="24"/>
          <w:szCs w:val="24"/>
          <w:lang w:eastAsia="cs-CZ"/>
        </w:rPr>
        <w:t>+ rozsáhlý aktivní městský park</w:t>
      </w:r>
    </w:p>
    <w:p w14:paraId="0373EAF3" w14:textId="30027AAA" w:rsidR="00412C0B" w:rsidRPr="00502585" w:rsidRDefault="00412C0B" w:rsidP="00412C0B">
      <w:pPr>
        <w:spacing w:after="0" w:line="336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>Zahájení výstavby:</w:t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  <w:t xml:space="preserve">                         </w:t>
      </w:r>
      <w:r w:rsidR="00275793">
        <w:rPr>
          <w:rFonts w:cstheme="minorHAnsi"/>
          <w:color w:val="003B5C"/>
          <w:sz w:val="24"/>
          <w:szCs w:val="24"/>
        </w:rPr>
        <w:t xml:space="preserve"> </w:t>
      </w:r>
      <w:r w:rsidR="007B737D" w:rsidRPr="00502585">
        <w:rPr>
          <w:rFonts w:cstheme="minorHAnsi"/>
          <w:color w:val="003B5C"/>
          <w:sz w:val="24"/>
          <w:szCs w:val="24"/>
        </w:rPr>
        <w:t>v přípravě</w:t>
      </w:r>
    </w:p>
    <w:p w14:paraId="02A7D06D" w14:textId="67FD6255" w:rsidR="00CA4387" w:rsidRPr="00502585" w:rsidRDefault="00412C0B" w:rsidP="00412C0B">
      <w:pPr>
        <w:spacing w:after="0" w:line="336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Plánovaný termín </w:t>
      </w:r>
      <w:proofErr w:type="gramStart"/>
      <w:r w:rsidRPr="00502585">
        <w:rPr>
          <w:rFonts w:cstheme="minorHAnsi"/>
          <w:color w:val="003B5C"/>
          <w:sz w:val="24"/>
          <w:szCs w:val="24"/>
        </w:rPr>
        <w:t xml:space="preserve">dokončení:   </w:t>
      </w:r>
      <w:proofErr w:type="gramEnd"/>
      <w:r w:rsidRPr="00502585">
        <w:rPr>
          <w:rFonts w:cstheme="minorHAnsi"/>
          <w:color w:val="003B5C"/>
          <w:sz w:val="24"/>
          <w:szCs w:val="24"/>
        </w:rPr>
        <w:t xml:space="preserve">                      </w:t>
      </w:r>
      <w:r w:rsidR="007B737D" w:rsidRPr="00502585">
        <w:rPr>
          <w:rFonts w:cstheme="minorHAnsi"/>
          <w:color w:val="003B5C"/>
          <w:sz w:val="24"/>
          <w:szCs w:val="24"/>
        </w:rPr>
        <w:t>2029</w:t>
      </w:r>
    </w:p>
    <w:p w14:paraId="3E7C8F3A" w14:textId="6638C0DA" w:rsidR="007B737D" w:rsidRPr="00502585" w:rsidRDefault="007B737D" w:rsidP="007B737D">
      <w:pPr>
        <w:spacing w:after="0" w:line="336" w:lineRule="auto"/>
        <w:jc w:val="both"/>
        <w:rPr>
          <w:rFonts w:eastAsia="Times New Roman" w:cstheme="minorHAnsi"/>
          <w:color w:val="003B5C"/>
          <w:sz w:val="24"/>
          <w:szCs w:val="24"/>
          <w:lang w:eastAsia="cs-CZ"/>
        </w:rPr>
      </w:pP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>Poslední významný administrativní projekt této dekády na Brumlovce je aktuálně ve fázi příprav, s cílem dokončení v roce 2029. Po finalizaci této etapy dojde k rozšíření stávajícího parku, přibydou další herní a parkové prvky, pochozí stezky i velkorysá vodní plocha. Brumlovka tak opakovaně potvrdí své místo mezi nejatraktivnějšími lokalitami v</w:t>
      </w:r>
      <w:r w:rsidR="00A41CEF" w:rsidRPr="00502585">
        <w:rPr>
          <w:rFonts w:eastAsia="Times New Roman" w:cstheme="minorHAnsi"/>
          <w:color w:val="003B5C"/>
          <w:sz w:val="24"/>
          <w:szCs w:val="24"/>
          <w:lang w:eastAsia="cs-CZ"/>
        </w:rPr>
        <w:t>e střední Evropě.</w:t>
      </w:r>
    </w:p>
    <w:p w14:paraId="1B420B94" w14:textId="77777777" w:rsidR="00E339C3" w:rsidRPr="00502585" w:rsidRDefault="00E339C3" w:rsidP="00B14175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33B160D7" w14:textId="77777777" w:rsidR="00E339C3" w:rsidRPr="00502585" w:rsidRDefault="00E339C3" w:rsidP="00B14175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412077F9" w14:textId="77777777" w:rsidR="00E339C3" w:rsidRPr="00502585" w:rsidRDefault="00E339C3" w:rsidP="00B14175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2F0E0D5C" w14:textId="77777777" w:rsidR="00E339C3" w:rsidRPr="00502585" w:rsidRDefault="00E339C3" w:rsidP="00B14175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23B32C43" w14:textId="77777777" w:rsidR="00E339C3" w:rsidRPr="00502585" w:rsidRDefault="00E339C3" w:rsidP="00B14175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13A4C5C2" w14:textId="77777777" w:rsidR="00E339C3" w:rsidRPr="00502585" w:rsidRDefault="00E339C3" w:rsidP="00BD0E99">
      <w:pPr>
        <w:tabs>
          <w:tab w:val="left" w:pos="4253"/>
        </w:tabs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71CE57E8" w14:textId="77777777" w:rsidR="00E339C3" w:rsidRPr="00502585" w:rsidRDefault="00E339C3" w:rsidP="00B14175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1138E2CC" w14:textId="77777777" w:rsidR="00E339C3" w:rsidRPr="00502585" w:rsidRDefault="00E339C3" w:rsidP="00B14175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1E8F73F1" w14:textId="77777777" w:rsidR="00E339C3" w:rsidRPr="00502585" w:rsidRDefault="00E339C3" w:rsidP="00B14175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1625D2DB" w14:textId="77777777" w:rsidR="00E339C3" w:rsidRPr="00502585" w:rsidRDefault="00E339C3" w:rsidP="00B14175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3D85BB70" w14:textId="77777777" w:rsidR="00E339C3" w:rsidRPr="00502585" w:rsidRDefault="00E339C3" w:rsidP="00B14175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6AB8EB8E" w14:textId="77777777" w:rsidR="00EF08B5" w:rsidRPr="00502585" w:rsidRDefault="00EF08B5" w:rsidP="00B14175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0CA5D569" w14:textId="77777777" w:rsidR="00CA1EDF" w:rsidRPr="00502585" w:rsidRDefault="00CA1EDF" w:rsidP="00B14175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4663624F" w14:textId="77777777" w:rsidR="00CA1EDF" w:rsidRPr="00502585" w:rsidRDefault="00CA1EDF" w:rsidP="00B14175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5BD2C61D" w14:textId="77777777" w:rsidR="00CA1EDF" w:rsidRPr="00502585" w:rsidRDefault="00CA1EDF" w:rsidP="00B14175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03CE14C7" w14:textId="77777777" w:rsidR="00CA1EDF" w:rsidRPr="00502585" w:rsidRDefault="00CA1EDF" w:rsidP="00B14175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6AC80BB7" w14:textId="77777777" w:rsidR="00E339C3" w:rsidRDefault="00E339C3" w:rsidP="00EF08B5">
      <w:pPr>
        <w:pStyle w:val="Normlnweb"/>
        <w:shd w:val="clear" w:color="auto" w:fill="FFFFFF"/>
        <w:spacing w:before="0" w:beforeAutospacing="0" w:after="0" w:afterAutospacing="0" w:line="336" w:lineRule="auto"/>
        <w:jc w:val="both"/>
        <w:rPr>
          <w:rFonts w:asciiTheme="minorHAnsi" w:hAnsiTheme="minorHAnsi" w:cstheme="minorHAnsi"/>
          <w:b/>
          <w:color w:val="1F497D" w:themeColor="text2"/>
          <w:u w:val="single"/>
        </w:rPr>
      </w:pPr>
    </w:p>
    <w:p w14:paraId="3031FB22" w14:textId="77777777" w:rsidR="00BC5941" w:rsidRDefault="00BC5941" w:rsidP="00EF08B5">
      <w:pPr>
        <w:pStyle w:val="Normlnweb"/>
        <w:shd w:val="clear" w:color="auto" w:fill="FFFFFF"/>
        <w:spacing w:before="0" w:beforeAutospacing="0" w:after="0" w:afterAutospacing="0" w:line="336" w:lineRule="auto"/>
        <w:jc w:val="both"/>
        <w:rPr>
          <w:rFonts w:asciiTheme="minorHAnsi" w:hAnsiTheme="minorHAnsi" w:cstheme="minorHAnsi"/>
          <w:b/>
          <w:color w:val="1F497D" w:themeColor="text2"/>
          <w:u w:val="single"/>
        </w:rPr>
      </w:pPr>
    </w:p>
    <w:p w14:paraId="0BB3AEA6" w14:textId="77777777" w:rsidR="00BC5941" w:rsidRDefault="00BC5941" w:rsidP="00EF08B5">
      <w:pPr>
        <w:pStyle w:val="Normlnweb"/>
        <w:shd w:val="clear" w:color="auto" w:fill="FFFFFF"/>
        <w:spacing w:before="0" w:beforeAutospacing="0" w:after="0" w:afterAutospacing="0" w:line="336" w:lineRule="auto"/>
        <w:jc w:val="both"/>
        <w:rPr>
          <w:rFonts w:asciiTheme="minorHAnsi" w:hAnsiTheme="minorHAnsi" w:cstheme="minorHAnsi"/>
          <w:b/>
          <w:color w:val="1F497D" w:themeColor="text2"/>
          <w:u w:val="single"/>
        </w:rPr>
      </w:pPr>
    </w:p>
    <w:p w14:paraId="6460ACA8" w14:textId="77777777" w:rsidR="00BC5941" w:rsidRDefault="00BC5941" w:rsidP="00EF08B5">
      <w:pPr>
        <w:pStyle w:val="Normlnweb"/>
        <w:shd w:val="clear" w:color="auto" w:fill="FFFFFF"/>
        <w:spacing w:before="0" w:beforeAutospacing="0" w:after="0" w:afterAutospacing="0" w:line="336" w:lineRule="auto"/>
        <w:jc w:val="both"/>
        <w:rPr>
          <w:rFonts w:asciiTheme="minorHAnsi" w:hAnsiTheme="minorHAnsi" w:cstheme="minorHAnsi"/>
          <w:b/>
          <w:color w:val="1F497D" w:themeColor="text2"/>
          <w:u w:val="single"/>
        </w:rPr>
      </w:pPr>
    </w:p>
    <w:p w14:paraId="7AF04F76" w14:textId="77777777" w:rsidR="00BC5941" w:rsidRDefault="00BC5941" w:rsidP="00EF08B5">
      <w:pPr>
        <w:pStyle w:val="Normlnweb"/>
        <w:shd w:val="clear" w:color="auto" w:fill="FFFFFF"/>
        <w:spacing w:before="0" w:beforeAutospacing="0" w:after="0" w:afterAutospacing="0" w:line="336" w:lineRule="auto"/>
        <w:jc w:val="both"/>
        <w:rPr>
          <w:rFonts w:asciiTheme="minorHAnsi" w:hAnsiTheme="minorHAnsi" w:cstheme="minorHAnsi"/>
          <w:b/>
          <w:color w:val="1F497D" w:themeColor="text2"/>
          <w:u w:val="single"/>
        </w:rPr>
      </w:pPr>
    </w:p>
    <w:p w14:paraId="0F5E644A" w14:textId="77777777" w:rsidR="00BC5941" w:rsidRPr="00502585" w:rsidRDefault="00BC5941" w:rsidP="00EF08B5">
      <w:pPr>
        <w:pStyle w:val="Normlnweb"/>
        <w:shd w:val="clear" w:color="auto" w:fill="FFFFFF"/>
        <w:spacing w:before="0" w:beforeAutospacing="0" w:after="0" w:afterAutospacing="0" w:line="336" w:lineRule="auto"/>
        <w:jc w:val="both"/>
        <w:rPr>
          <w:rFonts w:asciiTheme="minorHAnsi" w:hAnsiTheme="minorHAnsi" w:cstheme="minorHAnsi"/>
          <w:b/>
          <w:color w:val="1F497D" w:themeColor="text2"/>
          <w:u w:val="single"/>
        </w:rPr>
      </w:pPr>
    </w:p>
    <w:p w14:paraId="1EFC3895" w14:textId="303242E1" w:rsidR="00BC5941" w:rsidRPr="00BC5941" w:rsidRDefault="00BC5941" w:rsidP="00BC5941">
      <w:pPr>
        <w:spacing w:after="0" w:line="336" w:lineRule="auto"/>
        <w:jc w:val="center"/>
        <w:rPr>
          <w:rFonts w:cstheme="minorHAnsi"/>
          <w:color w:val="003B5C"/>
          <w:sz w:val="36"/>
          <w:szCs w:val="36"/>
        </w:rPr>
      </w:pPr>
      <w:r>
        <w:rPr>
          <w:rFonts w:cstheme="minorHAnsi"/>
          <w:b/>
          <w:color w:val="1F497D" w:themeColor="text2"/>
          <w:sz w:val="36"/>
          <w:szCs w:val="36"/>
        </w:rPr>
        <w:t>ROZTYLY</w:t>
      </w:r>
    </w:p>
    <w:p w14:paraId="5331A118" w14:textId="58592C73" w:rsidR="00EF08B5" w:rsidRPr="00502585" w:rsidRDefault="00EF08B5" w:rsidP="00EF08B5">
      <w:pPr>
        <w:pStyle w:val="Normlnweb"/>
        <w:shd w:val="clear" w:color="auto" w:fill="FFFFFF"/>
        <w:spacing w:before="0" w:beforeAutospacing="0" w:after="0" w:afterAutospacing="0" w:line="336" w:lineRule="auto"/>
        <w:jc w:val="both"/>
        <w:rPr>
          <w:rFonts w:asciiTheme="minorHAnsi" w:hAnsiTheme="minorHAnsi" w:cstheme="minorHAnsi"/>
          <w:b/>
          <w:color w:val="1F497D" w:themeColor="text2"/>
          <w:u w:val="single"/>
        </w:rPr>
      </w:pPr>
      <w:r w:rsidRPr="00502585">
        <w:rPr>
          <w:rFonts w:asciiTheme="minorHAnsi" w:hAnsiTheme="minorHAnsi" w:cstheme="minorHAnsi"/>
          <w:b/>
          <w:color w:val="1F497D" w:themeColor="text2"/>
          <w:u w:val="single"/>
        </w:rPr>
        <w:t xml:space="preserve">Budova </w:t>
      </w:r>
      <w:r w:rsidR="00CD31D1" w:rsidRPr="00502585">
        <w:rPr>
          <w:rFonts w:asciiTheme="minorHAnsi" w:hAnsiTheme="minorHAnsi" w:cstheme="minorHAnsi"/>
          <w:b/>
          <w:color w:val="1F497D" w:themeColor="text2"/>
          <w:u w:val="single"/>
        </w:rPr>
        <w:t>ROZTYLY PLAZA</w:t>
      </w:r>
      <w:r w:rsidRPr="00502585">
        <w:rPr>
          <w:rFonts w:asciiTheme="minorHAnsi" w:hAnsiTheme="minorHAnsi" w:cstheme="minorHAnsi"/>
          <w:b/>
          <w:color w:val="1F497D" w:themeColor="text2"/>
          <w:u w:val="single"/>
        </w:rPr>
        <w:t xml:space="preserve"> </w:t>
      </w:r>
      <w:r w:rsidR="00CD31D1" w:rsidRPr="00502585">
        <w:rPr>
          <w:rFonts w:asciiTheme="minorHAnsi" w:hAnsiTheme="minorHAnsi" w:cstheme="minorHAnsi"/>
          <w:b/>
          <w:color w:val="1F497D" w:themeColor="text2"/>
        </w:rPr>
        <w:tab/>
      </w:r>
      <w:r w:rsidR="00CD31D1" w:rsidRPr="00502585">
        <w:rPr>
          <w:rFonts w:asciiTheme="minorHAnsi" w:hAnsiTheme="minorHAnsi" w:cstheme="minorHAnsi"/>
          <w:b/>
          <w:color w:val="1F497D" w:themeColor="text2"/>
        </w:rPr>
        <w:tab/>
      </w:r>
      <w:r w:rsidR="00CD31D1" w:rsidRPr="00502585">
        <w:rPr>
          <w:rFonts w:asciiTheme="minorHAnsi" w:hAnsiTheme="minorHAnsi" w:cstheme="minorHAnsi"/>
          <w:b/>
          <w:color w:val="1F497D" w:themeColor="text2"/>
        </w:rPr>
        <w:tab/>
      </w:r>
    </w:p>
    <w:p w14:paraId="4C747AC2" w14:textId="77777777" w:rsidR="00BC5941" w:rsidRDefault="00BC5941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</w:p>
    <w:p w14:paraId="31FDEEE2" w14:textId="67373837" w:rsidR="00EF08B5" w:rsidRPr="00502585" w:rsidRDefault="00EF08B5" w:rsidP="00BC5941">
      <w:pPr>
        <w:spacing w:after="0" w:line="240" w:lineRule="auto"/>
        <w:rPr>
          <w:rFonts w:cstheme="minorHAnsi"/>
          <w:color w:val="003B5C"/>
          <w:sz w:val="24"/>
          <w:szCs w:val="24"/>
          <w:vertAlign w:val="superscript"/>
        </w:rPr>
      </w:pPr>
      <w:r w:rsidRPr="00502585">
        <w:rPr>
          <w:rFonts w:cstheme="minorHAnsi"/>
          <w:color w:val="003B5C"/>
          <w:sz w:val="24"/>
          <w:szCs w:val="24"/>
        </w:rPr>
        <w:t>Celková pronajímatelná plocha:</w:t>
      </w:r>
      <w:r w:rsidRPr="00502585">
        <w:rPr>
          <w:rFonts w:cstheme="minorHAnsi"/>
          <w:color w:val="003B5C"/>
          <w:sz w:val="24"/>
          <w:szCs w:val="24"/>
        </w:rPr>
        <w:tab/>
        <w:t xml:space="preserve">             23 000 m</w:t>
      </w:r>
      <w:r w:rsidRPr="00502585">
        <w:rPr>
          <w:rFonts w:cstheme="minorHAnsi"/>
          <w:color w:val="003B5C"/>
          <w:sz w:val="24"/>
          <w:szCs w:val="24"/>
          <w:vertAlign w:val="superscript"/>
        </w:rPr>
        <w:t>2</w:t>
      </w:r>
    </w:p>
    <w:p w14:paraId="75C233C8" w14:textId="6B285FCF" w:rsidR="00EF08B5" w:rsidRPr="00502585" w:rsidRDefault="00EF08B5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Funkce: </w:t>
      </w:r>
      <w:r w:rsidRPr="00502585">
        <w:rPr>
          <w:rFonts w:cstheme="minorHAnsi"/>
          <w:color w:val="003B5C"/>
          <w:sz w:val="24"/>
          <w:szCs w:val="24"/>
        </w:rPr>
        <w:tab/>
        <w:t xml:space="preserve">                                                    </w:t>
      </w:r>
      <w:r w:rsidRPr="00502585">
        <w:rPr>
          <w:rFonts w:ascii="Calibri" w:eastAsia="Times New Roman" w:hAnsi="Calibri" w:cs="Calibri"/>
          <w:color w:val="244061" w:themeColor="accent1" w:themeShade="80"/>
          <w:sz w:val="24"/>
          <w:szCs w:val="24"/>
          <w:lang w:eastAsia="cs-CZ"/>
        </w:rPr>
        <w:t xml:space="preserve">kanceláře, obchody a služby </w:t>
      </w:r>
    </w:p>
    <w:p w14:paraId="36497E23" w14:textId="6FFBFF38" w:rsidR="00EF08B5" w:rsidRPr="00502585" w:rsidRDefault="00EF08B5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Počet podzemních parkovacích stání: </w:t>
      </w:r>
      <w:r w:rsidRPr="00502585">
        <w:rPr>
          <w:rFonts w:cstheme="minorHAnsi"/>
          <w:color w:val="003B5C"/>
          <w:sz w:val="24"/>
          <w:szCs w:val="24"/>
        </w:rPr>
        <w:tab/>
        <w:t>330 pro nájemce + 100 P+R</w:t>
      </w:r>
    </w:p>
    <w:p w14:paraId="3C78CF92" w14:textId="2BB9DFDE" w:rsidR="00EF08B5" w:rsidRPr="00502585" w:rsidRDefault="00EF08B5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>Počet nadzemních podlaží:</w:t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  <w:t>7</w:t>
      </w:r>
    </w:p>
    <w:p w14:paraId="01BFD921" w14:textId="52CD1B94" w:rsidR="00EF08B5" w:rsidRPr="00502585" w:rsidRDefault="00EF08B5" w:rsidP="0005595A">
      <w:pPr>
        <w:tabs>
          <w:tab w:val="left" w:pos="4536"/>
        </w:tabs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Počet podzemních </w:t>
      </w:r>
      <w:proofErr w:type="gramStart"/>
      <w:r w:rsidRPr="00502585">
        <w:rPr>
          <w:rFonts w:cstheme="minorHAnsi"/>
          <w:color w:val="003B5C"/>
          <w:sz w:val="24"/>
          <w:szCs w:val="24"/>
        </w:rPr>
        <w:t xml:space="preserve">podlaží: </w:t>
      </w:r>
      <w:r w:rsidR="0005595A">
        <w:rPr>
          <w:rFonts w:cstheme="minorHAnsi"/>
          <w:color w:val="003B5C"/>
          <w:sz w:val="24"/>
          <w:szCs w:val="24"/>
        </w:rPr>
        <w:t xml:space="preserve">  </w:t>
      </w:r>
      <w:proofErr w:type="gramEnd"/>
      <w:r w:rsidR="0005595A">
        <w:rPr>
          <w:rFonts w:cstheme="minorHAnsi"/>
          <w:color w:val="003B5C"/>
          <w:sz w:val="24"/>
          <w:szCs w:val="24"/>
        </w:rPr>
        <w:t xml:space="preserve">                           </w:t>
      </w:r>
      <w:r w:rsidR="00FC677B" w:rsidRPr="00502585">
        <w:rPr>
          <w:rFonts w:cstheme="minorHAnsi"/>
          <w:color w:val="003B5C"/>
          <w:sz w:val="24"/>
          <w:szCs w:val="24"/>
        </w:rPr>
        <w:t>4</w:t>
      </w:r>
    </w:p>
    <w:p w14:paraId="37F9663C" w14:textId="2F7B8D35" w:rsidR="00EF08B5" w:rsidRPr="00502585" w:rsidRDefault="00EF08B5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>Zahájení výstavby:</w:t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  <w:t xml:space="preserve">                         </w:t>
      </w:r>
      <w:r w:rsidR="0074529F">
        <w:rPr>
          <w:rFonts w:cstheme="minorHAnsi"/>
          <w:color w:val="003B5C"/>
          <w:sz w:val="24"/>
          <w:szCs w:val="24"/>
        </w:rPr>
        <w:t xml:space="preserve"> </w:t>
      </w:r>
      <w:r w:rsidRPr="00502585">
        <w:rPr>
          <w:rFonts w:cstheme="minorHAnsi"/>
          <w:color w:val="003B5C"/>
          <w:sz w:val="24"/>
          <w:szCs w:val="24"/>
        </w:rPr>
        <w:t>1/2021</w:t>
      </w:r>
    </w:p>
    <w:p w14:paraId="75D3DBD2" w14:textId="38D9EF57" w:rsidR="00EF08B5" w:rsidRPr="00502585" w:rsidRDefault="00E339C3" w:rsidP="00BD0E99">
      <w:pPr>
        <w:tabs>
          <w:tab w:val="left" w:pos="4253"/>
        </w:tabs>
        <w:spacing w:after="0" w:line="240" w:lineRule="auto"/>
        <w:rPr>
          <w:rFonts w:cstheme="minorHAnsi"/>
          <w:color w:val="003B5C"/>
          <w:sz w:val="24"/>
          <w:szCs w:val="24"/>
        </w:rPr>
      </w:pPr>
      <w:proofErr w:type="gramStart"/>
      <w:r w:rsidRPr="00502585">
        <w:rPr>
          <w:rFonts w:cstheme="minorHAnsi"/>
          <w:color w:val="003B5C"/>
          <w:sz w:val="24"/>
          <w:szCs w:val="24"/>
        </w:rPr>
        <w:t xml:space="preserve">Dokončeno:  </w:t>
      </w:r>
      <w:r w:rsidR="00EF08B5" w:rsidRPr="00502585">
        <w:rPr>
          <w:rFonts w:cstheme="minorHAnsi"/>
          <w:color w:val="003B5C"/>
          <w:sz w:val="24"/>
          <w:szCs w:val="24"/>
        </w:rPr>
        <w:t xml:space="preserve"> </w:t>
      </w:r>
      <w:proofErr w:type="gramEnd"/>
      <w:r w:rsidR="00EF08B5" w:rsidRPr="00502585">
        <w:rPr>
          <w:rFonts w:cstheme="minorHAnsi"/>
          <w:color w:val="003B5C"/>
          <w:sz w:val="24"/>
          <w:szCs w:val="24"/>
        </w:rPr>
        <w:t xml:space="preserve">                                                    </w:t>
      </w:r>
      <w:r w:rsidR="00275793">
        <w:rPr>
          <w:rFonts w:cstheme="minorHAnsi"/>
          <w:color w:val="003B5C"/>
          <w:sz w:val="24"/>
          <w:szCs w:val="24"/>
        </w:rPr>
        <w:t xml:space="preserve"> </w:t>
      </w:r>
      <w:r w:rsidR="0074529F">
        <w:rPr>
          <w:rFonts w:cstheme="minorHAnsi"/>
          <w:color w:val="003B5C"/>
          <w:sz w:val="24"/>
          <w:szCs w:val="24"/>
        </w:rPr>
        <w:t xml:space="preserve"> </w:t>
      </w:r>
      <w:r w:rsidR="00EF08B5" w:rsidRPr="00502585">
        <w:rPr>
          <w:rFonts w:cstheme="minorHAnsi"/>
          <w:color w:val="003B5C"/>
          <w:sz w:val="24"/>
          <w:szCs w:val="24"/>
        </w:rPr>
        <w:t>3/2024</w:t>
      </w:r>
    </w:p>
    <w:p w14:paraId="321CE0E2" w14:textId="6E8A19A8" w:rsidR="001E321A" w:rsidRPr="00502585" w:rsidRDefault="002807FC" w:rsidP="00BC5941">
      <w:pPr>
        <w:spacing w:after="0" w:line="240" w:lineRule="auto"/>
        <w:rPr>
          <w:rFonts w:eastAsia="Times New Roman" w:cstheme="minorHAnsi"/>
          <w:b/>
          <w:bCs/>
          <w:color w:val="003B5C"/>
          <w:sz w:val="24"/>
          <w:szCs w:val="24"/>
          <w:lang w:eastAsia="cs-CZ"/>
        </w:rPr>
      </w:pPr>
      <w:r w:rsidRPr="00502585">
        <w:rPr>
          <w:noProof/>
        </w:rPr>
        <w:drawing>
          <wp:anchor distT="0" distB="0" distL="114300" distR="114300" simplePos="0" relativeHeight="251660288" behindDoc="0" locked="0" layoutInCell="1" allowOverlap="1" wp14:anchorId="2F65A86C" wp14:editId="751A86A9">
            <wp:simplePos x="0" y="0"/>
            <wp:positionH relativeFrom="margin">
              <wp:posOffset>-104140</wp:posOffset>
            </wp:positionH>
            <wp:positionV relativeFrom="paragraph">
              <wp:posOffset>268605</wp:posOffset>
            </wp:positionV>
            <wp:extent cx="2618740" cy="1378585"/>
            <wp:effectExtent l="0" t="0" r="0" b="0"/>
            <wp:wrapThrough wrapText="bothSides">
              <wp:wrapPolygon edited="0">
                <wp:start x="0" y="0"/>
                <wp:lineTo x="0" y="21192"/>
                <wp:lineTo x="21370" y="21192"/>
                <wp:lineTo x="21370" y="0"/>
                <wp:lineTo x="0" y="0"/>
              </wp:wrapPolygon>
            </wp:wrapThrough>
            <wp:docPr id="148651006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510069" name="Obrázek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818" w:rsidRPr="00502585">
        <w:rPr>
          <w:noProof/>
        </w:rPr>
        <w:drawing>
          <wp:anchor distT="0" distB="0" distL="114300" distR="114300" simplePos="0" relativeHeight="251659264" behindDoc="0" locked="0" layoutInCell="1" allowOverlap="1" wp14:anchorId="755DED4D" wp14:editId="43E32AB1">
            <wp:simplePos x="0" y="0"/>
            <wp:positionH relativeFrom="margin">
              <wp:posOffset>4126865</wp:posOffset>
            </wp:positionH>
            <wp:positionV relativeFrom="paragraph">
              <wp:posOffset>263525</wp:posOffset>
            </wp:positionV>
            <wp:extent cx="2076450" cy="1387475"/>
            <wp:effectExtent l="0" t="0" r="0" b="3175"/>
            <wp:wrapThrough wrapText="bothSides">
              <wp:wrapPolygon edited="0">
                <wp:start x="0" y="0"/>
                <wp:lineTo x="0" y="21353"/>
                <wp:lineTo x="21402" y="21353"/>
                <wp:lineTo x="21402" y="0"/>
                <wp:lineTo x="0" y="0"/>
              </wp:wrapPolygon>
            </wp:wrapThrough>
            <wp:docPr id="25186412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64129" name="Obrázek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818" w:rsidRPr="00502585">
        <w:rPr>
          <w:noProof/>
        </w:rPr>
        <w:drawing>
          <wp:anchor distT="0" distB="0" distL="114300" distR="114300" simplePos="0" relativeHeight="251661312" behindDoc="0" locked="0" layoutInCell="1" allowOverlap="1" wp14:anchorId="64BB85B7" wp14:editId="43073EF0">
            <wp:simplePos x="0" y="0"/>
            <wp:positionH relativeFrom="margin">
              <wp:posOffset>2611755</wp:posOffset>
            </wp:positionH>
            <wp:positionV relativeFrom="paragraph">
              <wp:posOffset>263525</wp:posOffset>
            </wp:positionV>
            <wp:extent cx="1407795" cy="1387475"/>
            <wp:effectExtent l="0" t="0" r="1905" b="3175"/>
            <wp:wrapThrough wrapText="bothSides">
              <wp:wrapPolygon edited="0">
                <wp:start x="0" y="0"/>
                <wp:lineTo x="0" y="21353"/>
                <wp:lineTo x="21337" y="21353"/>
                <wp:lineTo x="21337" y="0"/>
                <wp:lineTo x="0" y="0"/>
              </wp:wrapPolygon>
            </wp:wrapThrough>
            <wp:docPr id="294676695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676695" name="Obrázek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8B5" w:rsidRPr="00502585">
        <w:rPr>
          <w:rFonts w:cstheme="minorHAnsi"/>
          <w:color w:val="003B5C"/>
          <w:sz w:val="24"/>
          <w:szCs w:val="24"/>
        </w:rPr>
        <w:t>Architekt:</w:t>
      </w:r>
      <w:r w:rsidR="00EF08B5" w:rsidRPr="00502585">
        <w:rPr>
          <w:rFonts w:cstheme="minorHAnsi"/>
          <w:color w:val="003B5C"/>
          <w:sz w:val="24"/>
          <w:szCs w:val="24"/>
        </w:rPr>
        <w:tab/>
      </w:r>
      <w:r w:rsidR="00EF08B5" w:rsidRPr="00502585">
        <w:rPr>
          <w:rFonts w:cstheme="minorHAnsi"/>
          <w:color w:val="003B5C"/>
          <w:sz w:val="24"/>
          <w:szCs w:val="24"/>
        </w:rPr>
        <w:tab/>
      </w:r>
      <w:r w:rsidR="00EF08B5" w:rsidRPr="00502585">
        <w:rPr>
          <w:rFonts w:cstheme="minorHAnsi"/>
          <w:color w:val="003B5C"/>
          <w:sz w:val="24"/>
          <w:szCs w:val="24"/>
        </w:rPr>
        <w:tab/>
      </w:r>
      <w:r w:rsidR="00EF08B5" w:rsidRPr="00502585">
        <w:rPr>
          <w:rFonts w:cstheme="minorHAnsi"/>
          <w:color w:val="003B5C"/>
          <w:sz w:val="24"/>
          <w:szCs w:val="24"/>
        </w:rPr>
        <w:tab/>
      </w:r>
      <w:r w:rsidR="00CD31D1" w:rsidRPr="00502585">
        <w:rPr>
          <w:rFonts w:cstheme="minorHAnsi"/>
          <w:color w:val="003B5C"/>
          <w:sz w:val="24"/>
          <w:szCs w:val="24"/>
        </w:rPr>
        <w:tab/>
      </w:r>
      <w:proofErr w:type="spellStart"/>
      <w:r w:rsidR="00EF08B5" w:rsidRPr="00502585">
        <w:rPr>
          <w:rFonts w:cstheme="minorHAnsi"/>
          <w:color w:val="003B5C"/>
          <w:sz w:val="24"/>
          <w:szCs w:val="24"/>
        </w:rPr>
        <w:t>Aulík</w:t>
      </w:r>
      <w:proofErr w:type="spellEnd"/>
      <w:r w:rsidR="00EF08B5" w:rsidRPr="00502585">
        <w:rPr>
          <w:rFonts w:cstheme="minorHAnsi"/>
          <w:color w:val="003B5C"/>
          <w:sz w:val="24"/>
          <w:szCs w:val="24"/>
        </w:rPr>
        <w:t xml:space="preserve"> Fišer architekti</w:t>
      </w:r>
    </w:p>
    <w:p w14:paraId="7DAA7AE0" w14:textId="77777777" w:rsidR="00CA1EDF" w:rsidRPr="00502585" w:rsidRDefault="00CA1EDF" w:rsidP="00EF08B5">
      <w:pPr>
        <w:spacing w:after="0"/>
        <w:jc w:val="both"/>
        <w:rPr>
          <w:rFonts w:eastAsia="Times New Roman" w:cstheme="minorHAnsi"/>
          <w:b/>
          <w:bCs/>
          <w:color w:val="003B5C"/>
          <w:sz w:val="24"/>
          <w:szCs w:val="24"/>
          <w:lang w:eastAsia="cs-CZ"/>
        </w:rPr>
      </w:pPr>
    </w:p>
    <w:p w14:paraId="6334A305" w14:textId="2628935F" w:rsidR="00EF08B5" w:rsidRPr="00502585" w:rsidRDefault="00EF08B5" w:rsidP="00EF08B5">
      <w:pPr>
        <w:spacing w:after="0"/>
        <w:jc w:val="both"/>
        <w:rPr>
          <w:rFonts w:eastAsia="Times New Roman" w:cstheme="minorHAnsi"/>
          <w:b/>
          <w:bCs/>
          <w:color w:val="003B5C"/>
          <w:sz w:val="24"/>
          <w:szCs w:val="24"/>
          <w:lang w:eastAsia="cs-CZ"/>
        </w:rPr>
      </w:pPr>
      <w:r w:rsidRPr="00502585">
        <w:rPr>
          <w:rFonts w:eastAsia="Times New Roman" w:cstheme="minorHAnsi"/>
          <w:b/>
          <w:bCs/>
          <w:color w:val="003B5C"/>
          <w:sz w:val="24"/>
          <w:szCs w:val="24"/>
          <w:lang w:eastAsia="cs-CZ"/>
        </w:rPr>
        <w:t>Les i Office</w:t>
      </w:r>
    </w:p>
    <w:p w14:paraId="6CFB342C" w14:textId="494EDC28" w:rsidR="00EF08B5" w:rsidRPr="00ED7CA7" w:rsidRDefault="00EF08B5" w:rsidP="00862DBA">
      <w:pPr>
        <w:jc w:val="both"/>
        <w:rPr>
          <w:rFonts w:ascii="Calibri" w:eastAsia="Times New Roman" w:hAnsi="Calibri" w:cs="Calibri"/>
          <w:color w:val="244061" w:themeColor="accent1" w:themeShade="80"/>
          <w:sz w:val="24"/>
          <w:szCs w:val="24"/>
          <w:lang w:eastAsia="cs-CZ"/>
        </w:rPr>
      </w:pP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Administrativní budova o ploše 23 000 </w:t>
      </w:r>
      <w:r w:rsidR="00DC69C7"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m² 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se nachází v bezprostřední blízkosti stanice metra C a současně i lesa, který její nájemci hodnotí jako „nenahraditelný“. Projekt v roce 2024 rozšířil kancelářský trh o 21 700 m² kanceláří poslední generace v sedmi nadzemních podlažích a nyní zbývají poslední metry čtvereční k pronájmu. V přízemí budova disponuje 1 600 </w:t>
      </w:r>
      <w:r w:rsidR="00612C07" w:rsidRPr="00502585">
        <w:rPr>
          <w:rFonts w:eastAsia="Times New Roman" w:cstheme="minorHAnsi"/>
          <w:color w:val="003B5C"/>
          <w:sz w:val="24"/>
          <w:szCs w:val="24"/>
          <w:lang w:eastAsia="cs-CZ"/>
        </w:rPr>
        <w:t>m²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plně pronajatých obchodních jednotek zahrnujících např. kantýnu, fitness centrum nebo lékárnu. Signifikantním prvkem budovy je velkorysé atrium s relaxačními zákoutími, unikátní soch</w:t>
      </w:r>
      <w:r w:rsidR="00612F9B">
        <w:rPr>
          <w:rFonts w:eastAsia="Times New Roman" w:cstheme="minorHAnsi"/>
          <w:color w:val="003B5C"/>
          <w:sz w:val="24"/>
          <w:szCs w:val="24"/>
          <w:lang w:eastAsia="cs-CZ"/>
        </w:rPr>
        <w:t>a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ztvárňující anděla, velkorys</w:t>
      </w:r>
      <w:r w:rsidR="0096737D">
        <w:rPr>
          <w:rFonts w:eastAsia="Times New Roman" w:cstheme="minorHAnsi"/>
          <w:color w:val="003B5C"/>
          <w:sz w:val="24"/>
          <w:szCs w:val="24"/>
          <w:lang w:eastAsia="cs-CZ"/>
        </w:rPr>
        <w:t>é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vodní prvky i úchvatná pobytová střešní terasa se zázemím. Budova </w:t>
      </w:r>
      <w:r w:rsidR="006A70C6">
        <w:rPr>
          <w:rFonts w:eastAsia="Times New Roman" w:cstheme="minorHAnsi"/>
          <w:color w:val="003B5C"/>
          <w:sz w:val="24"/>
          <w:szCs w:val="24"/>
          <w:lang w:eastAsia="cs-CZ"/>
        </w:rPr>
        <w:t>je vybavena</w:t>
      </w:r>
      <w:r w:rsidR="006A70C6"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>špičkovými provozními technologiemi – ionizátory vzduchu, využívá zbytkové teplo pro další ohřev vody</w:t>
      </w:r>
      <w:r w:rsidR="00A13255"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do gastro provozu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, hospodaří se srážkovou vodou apod. Přínosem pro efektivitu provozu a zajištění komfortu nájemců je členitá fasáda se </w:t>
      </w:r>
      <w:proofErr w:type="spellStart"/>
      <w:r w:rsidR="00B0433D" w:rsidRPr="00502585">
        <w:rPr>
          <w:rFonts w:eastAsia="Times New Roman" w:cstheme="minorHAnsi"/>
          <w:color w:val="003B5C"/>
          <w:sz w:val="24"/>
          <w:szCs w:val="24"/>
          <w:lang w:eastAsia="cs-CZ"/>
        </w:rPr>
        <w:t>samostínícími</w:t>
      </w:r>
      <w:proofErr w:type="spellEnd"/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prvky, která zamezuje přehřívání vnitř</w:t>
      </w:r>
      <w:r w:rsidR="006111C5">
        <w:rPr>
          <w:rFonts w:eastAsia="Times New Roman" w:cstheme="minorHAnsi"/>
          <w:color w:val="003B5C"/>
          <w:sz w:val="24"/>
          <w:szCs w:val="24"/>
          <w:lang w:eastAsia="cs-CZ"/>
        </w:rPr>
        <w:t>n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ích prostor. Objekt nabízí 330 parkovacích stání pro nájemce, 100 parkovacích míst P+R v podzemních garážích i nabíjecí stanice pro elektromobily. Svým nájemcům nabízí i kolárnu se šatnami a sociálním zázemím. Objekt má certifikaci </w:t>
      </w:r>
      <w:r w:rsidR="005A4A82" w:rsidRPr="005A4A82">
        <w:rPr>
          <w:rFonts w:eastAsia="Times New Roman" w:cstheme="minorHAnsi"/>
          <w:color w:val="003B5C"/>
          <w:sz w:val="24"/>
          <w:szCs w:val="24"/>
          <w:lang w:eastAsia="cs-CZ"/>
        </w:rPr>
        <w:t xml:space="preserve">BREEAM In-Use </w:t>
      </w:r>
      <w:proofErr w:type="spellStart"/>
      <w:r w:rsidR="005A4A82" w:rsidRPr="005A4A82">
        <w:rPr>
          <w:rFonts w:eastAsia="Times New Roman" w:cstheme="minorHAnsi"/>
          <w:color w:val="003B5C"/>
          <w:sz w:val="24"/>
          <w:szCs w:val="24"/>
          <w:lang w:eastAsia="cs-CZ"/>
        </w:rPr>
        <w:t>Excellent</w:t>
      </w:r>
      <w:proofErr w:type="spellEnd"/>
      <w:r w:rsidR="00ED7CA7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</w:t>
      </w:r>
      <w:r w:rsidR="00ED7CA7">
        <w:rPr>
          <w:rFonts w:ascii="Calibri" w:eastAsia="Times New Roman" w:hAnsi="Calibri" w:cs="Calibri"/>
          <w:color w:val="244061" w:themeColor="accent1" w:themeShade="80"/>
          <w:sz w:val="24"/>
          <w:szCs w:val="24"/>
          <w:lang w:eastAsia="cs-CZ"/>
        </w:rPr>
        <w:t xml:space="preserve">a plní parametry podle EU TAXONOMIE. 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Architektem je studio </w:t>
      </w:r>
      <w:proofErr w:type="spellStart"/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>Aulík</w:t>
      </w:r>
      <w:proofErr w:type="spellEnd"/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Fišer architekti.</w:t>
      </w:r>
    </w:p>
    <w:p w14:paraId="045AF8EF" w14:textId="77777777" w:rsidR="00CA1EDF" w:rsidRPr="00502585" w:rsidRDefault="00CA1EDF" w:rsidP="00B14175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409EE17E" w14:textId="77777777" w:rsidR="00BC5941" w:rsidRDefault="00BC5941" w:rsidP="00734C27">
      <w:pPr>
        <w:spacing w:after="0" w:line="240" w:lineRule="auto"/>
        <w:rPr>
          <w:rFonts w:eastAsia="Times New Roman" w:cstheme="minorHAnsi"/>
          <w:b/>
          <w:color w:val="1F497D" w:themeColor="text2"/>
          <w:sz w:val="24"/>
          <w:szCs w:val="24"/>
          <w:u w:val="single"/>
          <w:lang w:eastAsia="cs-CZ"/>
        </w:rPr>
      </w:pPr>
    </w:p>
    <w:p w14:paraId="3CF89407" w14:textId="77777777" w:rsidR="00BC5941" w:rsidRDefault="00BC5941" w:rsidP="00734C27">
      <w:pPr>
        <w:spacing w:after="0" w:line="240" w:lineRule="auto"/>
        <w:rPr>
          <w:rFonts w:eastAsia="Times New Roman" w:cstheme="minorHAnsi"/>
          <w:b/>
          <w:color w:val="1F497D" w:themeColor="text2"/>
          <w:sz w:val="24"/>
          <w:szCs w:val="24"/>
          <w:u w:val="single"/>
          <w:lang w:eastAsia="cs-CZ"/>
        </w:rPr>
      </w:pPr>
    </w:p>
    <w:p w14:paraId="306BE9B3" w14:textId="77777777" w:rsidR="00BC5941" w:rsidRDefault="00BC5941" w:rsidP="00734C27">
      <w:pPr>
        <w:spacing w:after="0" w:line="240" w:lineRule="auto"/>
        <w:rPr>
          <w:rFonts w:eastAsia="Times New Roman" w:cstheme="minorHAnsi"/>
          <w:b/>
          <w:color w:val="1F497D" w:themeColor="text2"/>
          <w:sz w:val="24"/>
          <w:szCs w:val="24"/>
          <w:u w:val="single"/>
          <w:lang w:eastAsia="cs-CZ"/>
        </w:rPr>
      </w:pPr>
    </w:p>
    <w:p w14:paraId="557F9BFC" w14:textId="77777777" w:rsidR="00BC5941" w:rsidRDefault="00BC5941" w:rsidP="00734C27">
      <w:pPr>
        <w:spacing w:after="0" w:line="240" w:lineRule="auto"/>
        <w:rPr>
          <w:rFonts w:eastAsia="Times New Roman" w:cstheme="minorHAnsi"/>
          <w:b/>
          <w:color w:val="1F497D" w:themeColor="text2"/>
          <w:sz w:val="24"/>
          <w:szCs w:val="24"/>
          <w:u w:val="single"/>
          <w:lang w:eastAsia="cs-CZ"/>
        </w:rPr>
      </w:pPr>
    </w:p>
    <w:p w14:paraId="0170AECE" w14:textId="77777777" w:rsidR="00BC5941" w:rsidRDefault="00BC5941" w:rsidP="00734C27">
      <w:pPr>
        <w:spacing w:after="0" w:line="240" w:lineRule="auto"/>
        <w:rPr>
          <w:rFonts w:eastAsia="Times New Roman" w:cstheme="minorHAnsi"/>
          <w:b/>
          <w:color w:val="1F497D" w:themeColor="text2"/>
          <w:sz w:val="24"/>
          <w:szCs w:val="24"/>
          <w:u w:val="single"/>
          <w:lang w:eastAsia="cs-CZ"/>
        </w:rPr>
      </w:pPr>
    </w:p>
    <w:p w14:paraId="30E168D9" w14:textId="77777777" w:rsidR="00BC5941" w:rsidRDefault="00BC5941" w:rsidP="00734C27">
      <w:pPr>
        <w:spacing w:after="0" w:line="240" w:lineRule="auto"/>
        <w:rPr>
          <w:rFonts w:eastAsia="Times New Roman" w:cstheme="minorHAnsi"/>
          <w:b/>
          <w:color w:val="1F497D" w:themeColor="text2"/>
          <w:sz w:val="24"/>
          <w:szCs w:val="24"/>
          <w:u w:val="single"/>
          <w:lang w:eastAsia="cs-CZ"/>
        </w:rPr>
      </w:pPr>
    </w:p>
    <w:p w14:paraId="141EE64E" w14:textId="3804F2BF" w:rsidR="00734C27" w:rsidRPr="00502585" w:rsidRDefault="00734C27" w:rsidP="00734C27">
      <w:pPr>
        <w:spacing w:after="0" w:line="240" w:lineRule="auto"/>
        <w:rPr>
          <w:rFonts w:eastAsia="Times New Roman" w:cstheme="minorHAnsi"/>
          <w:b/>
          <w:color w:val="1F497D" w:themeColor="text2"/>
          <w:sz w:val="24"/>
          <w:szCs w:val="24"/>
          <w:u w:val="single"/>
          <w:lang w:eastAsia="cs-CZ"/>
        </w:rPr>
      </w:pPr>
      <w:r w:rsidRPr="00502585">
        <w:rPr>
          <w:rFonts w:eastAsia="Times New Roman" w:cstheme="minorHAnsi"/>
          <w:b/>
          <w:color w:val="1F497D" w:themeColor="text2"/>
          <w:sz w:val="24"/>
          <w:szCs w:val="24"/>
          <w:u w:val="single"/>
          <w:lang w:eastAsia="cs-CZ"/>
        </w:rPr>
        <w:t xml:space="preserve">Budova </w:t>
      </w:r>
      <w:r w:rsidR="00CD31D1" w:rsidRPr="00502585">
        <w:rPr>
          <w:rFonts w:eastAsia="Times New Roman" w:cstheme="minorHAnsi"/>
          <w:b/>
          <w:color w:val="1F497D" w:themeColor="text2"/>
          <w:sz w:val="24"/>
          <w:szCs w:val="24"/>
          <w:u w:val="single"/>
          <w:lang w:eastAsia="cs-CZ"/>
        </w:rPr>
        <w:t xml:space="preserve">SEQUOIA </w:t>
      </w:r>
      <w:r w:rsidR="00CD31D1" w:rsidRPr="00502585">
        <w:rPr>
          <w:rFonts w:eastAsia="Times New Roman" w:cstheme="minorHAnsi"/>
          <w:b/>
          <w:color w:val="1F497D" w:themeColor="text2"/>
          <w:sz w:val="24"/>
          <w:szCs w:val="24"/>
          <w:lang w:eastAsia="cs-CZ"/>
        </w:rPr>
        <w:tab/>
      </w:r>
      <w:r w:rsidR="00CD31D1" w:rsidRPr="00502585">
        <w:rPr>
          <w:rFonts w:eastAsia="Times New Roman" w:cstheme="minorHAnsi"/>
          <w:b/>
          <w:color w:val="1F497D" w:themeColor="text2"/>
          <w:sz w:val="24"/>
          <w:szCs w:val="24"/>
          <w:lang w:eastAsia="cs-CZ"/>
        </w:rPr>
        <w:tab/>
      </w:r>
      <w:r w:rsidR="00CD31D1" w:rsidRPr="00502585">
        <w:rPr>
          <w:rFonts w:eastAsia="Times New Roman" w:cstheme="minorHAnsi"/>
          <w:b/>
          <w:color w:val="1F497D" w:themeColor="text2"/>
          <w:sz w:val="24"/>
          <w:szCs w:val="24"/>
          <w:lang w:eastAsia="cs-CZ"/>
        </w:rPr>
        <w:tab/>
      </w:r>
      <w:r w:rsidR="00CD31D1" w:rsidRPr="00502585">
        <w:rPr>
          <w:rFonts w:eastAsia="Times New Roman" w:cstheme="minorHAnsi"/>
          <w:b/>
          <w:color w:val="1F497D" w:themeColor="text2"/>
          <w:sz w:val="24"/>
          <w:szCs w:val="24"/>
          <w:lang w:eastAsia="cs-CZ"/>
        </w:rPr>
        <w:tab/>
      </w:r>
    </w:p>
    <w:p w14:paraId="4A7B3B07" w14:textId="77777777" w:rsidR="00BC5941" w:rsidRDefault="00BC5941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</w:p>
    <w:p w14:paraId="0075F6C3" w14:textId="7F99CDDB" w:rsidR="00734C27" w:rsidRPr="00502585" w:rsidRDefault="00734C27" w:rsidP="00BC5941">
      <w:pPr>
        <w:spacing w:after="0" w:line="240" w:lineRule="auto"/>
        <w:rPr>
          <w:rFonts w:cstheme="minorHAnsi"/>
          <w:color w:val="003B5C"/>
          <w:sz w:val="24"/>
          <w:szCs w:val="24"/>
          <w:vertAlign w:val="superscript"/>
        </w:rPr>
      </w:pPr>
      <w:r w:rsidRPr="00502585">
        <w:rPr>
          <w:rFonts w:cstheme="minorHAnsi"/>
          <w:color w:val="003B5C"/>
          <w:sz w:val="24"/>
          <w:szCs w:val="24"/>
        </w:rPr>
        <w:t>Celková pronajímatelná plocha:</w:t>
      </w:r>
      <w:r w:rsidRPr="00502585">
        <w:rPr>
          <w:rFonts w:cstheme="minorHAnsi"/>
          <w:color w:val="003B5C"/>
          <w:sz w:val="24"/>
          <w:szCs w:val="24"/>
        </w:rPr>
        <w:tab/>
        <w:t xml:space="preserve">             33 000 m</w:t>
      </w:r>
      <w:r w:rsidRPr="00502585">
        <w:rPr>
          <w:rFonts w:cstheme="minorHAnsi"/>
          <w:color w:val="003B5C"/>
          <w:sz w:val="24"/>
          <w:szCs w:val="24"/>
          <w:vertAlign w:val="superscript"/>
        </w:rPr>
        <w:t>2</w:t>
      </w:r>
    </w:p>
    <w:p w14:paraId="488841B3" w14:textId="27198765" w:rsidR="00734C27" w:rsidRPr="00502585" w:rsidRDefault="00734C27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Funkce: </w:t>
      </w:r>
      <w:r w:rsidRPr="00502585">
        <w:rPr>
          <w:rFonts w:cstheme="minorHAnsi"/>
          <w:color w:val="003B5C"/>
          <w:sz w:val="24"/>
          <w:szCs w:val="24"/>
        </w:rPr>
        <w:tab/>
        <w:t xml:space="preserve">                                                    </w:t>
      </w:r>
      <w:r w:rsidRPr="00502585">
        <w:rPr>
          <w:rFonts w:ascii="Calibri" w:eastAsia="Times New Roman" w:hAnsi="Calibri" w:cs="Calibri"/>
          <w:color w:val="244061" w:themeColor="accent1" w:themeShade="80"/>
          <w:sz w:val="24"/>
          <w:szCs w:val="24"/>
          <w:lang w:eastAsia="cs-CZ"/>
        </w:rPr>
        <w:t>kanceláře</w:t>
      </w:r>
    </w:p>
    <w:p w14:paraId="2E4D45F9" w14:textId="70B0B403" w:rsidR="00734C27" w:rsidRPr="00502585" w:rsidRDefault="00734C27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Počet podzemních parkovacích stání: </w:t>
      </w:r>
      <w:r w:rsidRPr="00502585">
        <w:rPr>
          <w:rFonts w:cstheme="minorHAnsi"/>
          <w:color w:val="003B5C"/>
          <w:sz w:val="24"/>
          <w:szCs w:val="24"/>
        </w:rPr>
        <w:tab/>
      </w:r>
      <w:r w:rsidR="005B7C78" w:rsidRPr="00502585">
        <w:rPr>
          <w:rFonts w:cstheme="minorHAnsi"/>
          <w:color w:val="003B5C"/>
          <w:sz w:val="24"/>
          <w:szCs w:val="24"/>
        </w:rPr>
        <w:t>488</w:t>
      </w:r>
    </w:p>
    <w:p w14:paraId="65822D82" w14:textId="22BB58AA" w:rsidR="00734C27" w:rsidRPr="00502585" w:rsidRDefault="00734C27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>Počet nadzemních podlaží:</w:t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  <w:t>11</w:t>
      </w:r>
    </w:p>
    <w:p w14:paraId="4E18BC14" w14:textId="2A127DAC" w:rsidR="00734C27" w:rsidRPr="00502585" w:rsidRDefault="00734C27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Počet podzemních podlaží: </w:t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</w:r>
      <w:r w:rsidR="00844031" w:rsidRPr="00502585">
        <w:rPr>
          <w:rFonts w:cstheme="minorHAnsi"/>
          <w:color w:val="003B5C"/>
          <w:sz w:val="24"/>
          <w:szCs w:val="24"/>
        </w:rPr>
        <w:t>3</w:t>
      </w:r>
    </w:p>
    <w:p w14:paraId="25F41BAA" w14:textId="62CD9897" w:rsidR="00734C27" w:rsidRPr="00502585" w:rsidRDefault="00734C27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>Zahájení výstavby:</w:t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  <w:t xml:space="preserve">                         </w:t>
      </w:r>
      <w:r w:rsidR="0074529F">
        <w:rPr>
          <w:rFonts w:cstheme="minorHAnsi"/>
          <w:color w:val="003B5C"/>
          <w:sz w:val="24"/>
          <w:szCs w:val="24"/>
        </w:rPr>
        <w:t xml:space="preserve"> </w:t>
      </w:r>
      <w:r w:rsidRPr="00502585">
        <w:rPr>
          <w:rFonts w:cstheme="minorHAnsi"/>
          <w:color w:val="003B5C"/>
          <w:sz w:val="24"/>
          <w:szCs w:val="24"/>
        </w:rPr>
        <w:t>2/2025</w:t>
      </w:r>
    </w:p>
    <w:p w14:paraId="20D61EC7" w14:textId="7FCFC2FF" w:rsidR="00734C27" w:rsidRPr="00502585" w:rsidRDefault="00734C27" w:rsidP="00BD0E99">
      <w:pPr>
        <w:tabs>
          <w:tab w:val="left" w:pos="4111"/>
          <w:tab w:val="left" w:pos="4253"/>
        </w:tabs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Plánovaný termín </w:t>
      </w:r>
      <w:proofErr w:type="gramStart"/>
      <w:r w:rsidR="00E339C3" w:rsidRPr="00502585">
        <w:rPr>
          <w:rFonts w:cstheme="minorHAnsi"/>
          <w:color w:val="003B5C"/>
          <w:sz w:val="24"/>
          <w:szCs w:val="24"/>
        </w:rPr>
        <w:t xml:space="preserve">dokončení:  </w:t>
      </w:r>
      <w:r w:rsidRPr="00502585">
        <w:rPr>
          <w:rFonts w:cstheme="minorHAnsi"/>
          <w:color w:val="003B5C"/>
          <w:sz w:val="24"/>
          <w:szCs w:val="24"/>
        </w:rPr>
        <w:t xml:space="preserve"> </w:t>
      </w:r>
      <w:proofErr w:type="gramEnd"/>
      <w:r w:rsidRPr="00502585">
        <w:rPr>
          <w:rFonts w:cstheme="minorHAnsi"/>
          <w:color w:val="003B5C"/>
          <w:sz w:val="24"/>
          <w:szCs w:val="24"/>
        </w:rPr>
        <w:t xml:space="preserve">                    </w:t>
      </w:r>
      <w:r w:rsidR="0074529F">
        <w:rPr>
          <w:rFonts w:cstheme="minorHAnsi"/>
          <w:color w:val="003B5C"/>
          <w:sz w:val="24"/>
          <w:szCs w:val="24"/>
        </w:rPr>
        <w:t xml:space="preserve">   </w:t>
      </w:r>
      <w:r w:rsidRPr="00502585">
        <w:rPr>
          <w:rFonts w:cstheme="minorHAnsi"/>
          <w:color w:val="003B5C"/>
          <w:sz w:val="24"/>
          <w:szCs w:val="24"/>
        </w:rPr>
        <w:t>2027/2028</w:t>
      </w:r>
    </w:p>
    <w:p w14:paraId="52DB5DA3" w14:textId="108AD591" w:rsidR="001E321A" w:rsidRPr="00502585" w:rsidRDefault="00195892" w:rsidP="00BC5941">
      <w:pPr>
        <w:spacing w:after="0" w:line="240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  <w:r w:rsidRPr="00502585">
        <w:rPr>
          <w:noProof/>
        </w:rPr>
        <w:drawing>
          <wp:anchor distT="0" distB="0" distL="114300" distR="114300" simplePos="0" relativeHeight="251655168" behindDoc="0" locked="0" layoutInCell="1" allowOverlap="1" wp14:anchorId="6BCAC634" wp14:editId="790C6195">
            <wp:simplePos x="0" y="0"/>
            <wp:positionH relativeFrom="margin">
              <wp:posOffset>4175760</wp:posOffset>
            </wp:positionH>
            <wp:positionV relativeFrom="paragraph">
              <wp:posOffset>224790</wp:posOffset>
            </wp:positionV>
            <wp:extent cx="1727835" cy="1764030"/>
            <wp:effectExtent l="0" t="0" r="5715" b="7620"/>
            <wp:wrapThrough wrapText="bothSides">
              <wp:wrapPolygon edited="0">
                <wp:start x="0" y="0"/>
                <wp:lineTo x="0" y="21460"/>
                <wp:lineTo x="21433" y="21460"/>
                <wp:lineTo x="21433" y="0"/>
                <wp:lineTo x="0" y="0"/>
              </wp:wrapPolygon>
            </wp:wrapThrough>
            <wp:docPr id="9720358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03583" name="Obrázek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6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B94" w:rsidRPr="00502585">
        <w:rPr>
          <w:noProof/>
        </w:rPr>
        <w:drawing>
          <wp:anchor distT="0" distB="0" distL="114300" distR="114300" simplePos="0" relativeHeight="251656192" behindDoc="0" locked="0" layoutInCell="1" allowOverlap="1" wp14:anchorId="42F7F602" wp14:editId="4146EBF4">
            <wp:simplePos x="0" y="0"/>
            <wp:positionH relativeFrom="column">
              <wp:posOffset>1934210</wp:posOffset>
            </wp:positionH>
            <wp:positionV relativeFrom="paragraph">
              <wp:posOffset>228600</wp:posOffset>
            </wp:positionV>
            <wp:extent cx="2155190" cy="1741805"/>
            <wp:effectExtent l="0" t="0" r="0" b="0"/>
            <wp:wrapThrough wrapText="bothSides">
              <wp:wrapPolygon edited="0">
                <wp:start x="0" y="0"/>
                <wp:lineTo x="0" y="21261"/>
                <wp:lineTo x="21384" y="21261"/>
                <wp:lineTo x="21384" y="0"/>
                <wp:lineTo x="0" y="0"/>
              </wp:wrapPolygon>
            </wp:wrapThrough>
            <wp:docPr id="60770200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702009" name="Obrázek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2B41" w:rsidRPr="00502585">
        <w:rPr>
          <w:noProof/>
        </w:rPr>
        <w:drawing>
          <wp:anchor distT="0" distB="0" distL="114300" distR="114300" simplePos="0" relativeHeight="251657216" behindDoc="0" locked="0" layoutInCell="1" allowOverlap="1" wp14:anchorId="3DA58FE1" wp14:editId="392FC99C">
            <wp:simplePos x="0" y="0"/>
            <wp:positionH relativeFrom="page">
              <wp:posOffset>838200</wp:posOffset>
            </wp:positionH>
            <wp:positionV relativeFrom="paragraph">
              <wp:posOffset>229870</wp:posOffset>
            </wp:positionV>
            <wp:extent cx="1843405" cy="1740535"/>
            <wp:effectExtent l="0" t="0" r="4445" b="0"/>
            <wp:wrapThrough wrapText="bothSides">
              <wp:wrapPolygon edited="0">
                <wp:start x="0" y="0"/>
                <wp:lineTo x="0" y="21277"/>
                <wp:lineTo x="21429" y="21277"/>
                <wp:lineTo x="21429" y="0"/>
                <wp:lineTo x="0" y="0"/>
              </wp:wrapPolygon>
            </wp:wrapThrough>
            <wp:docPr id="105655796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557966" name="Obrázek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C27" w:rsidRPr="00502585">
        <w:rPr>
          <w:rFonts w:cstheme="minorHAnsi"/>
          <w:color w:val="003B5C"/>
          <w:sz w:val="24"/>
          <w:szCs w:val="24"/>
        </w:rPr>
        <w:t>Architekt:</w:t>
      </w:r>
      <w:r w:rsidR="00734C27" w:rsidRPr="00502585">
        <w:rPr>
          <w:rFonts w:cstheme="minorHAnsi"/>
          <w:color w:val="003B5C"/>
          <w:sz w:val="24"/>
          <w:szCs w:val="24"/>
        </w:rPr>
        <w:tab/>
      </w:r>
      <w:r w:rsidR="00734C27" w:rsidRPr="00502585">
        <w:rPr>
          <w:rFonts w:cstheme="minorHAnsi"/>
          <w:color w:val="003B5C"/>
          <w:sz w:val="24"/>
          <w:szCs w:val="24"/>
        </w:rPr>
        <w:tab/>
      </w:r>
      <w:r w:rsidR="00734C27" w:rsidRPr="00502585">
        <w:rPr>
          <w:rFonts w:cstheme="minorHAnsi"/>
          <w:color w:val="003B5C"/>
          <w:sz w:val="24"/>
          <w:szCs w:val="24"/>
        </w:rPr>
        <w:tab/>
      </w:r>
      <w:r w:rsidR="00734C27" w:rsidRPr="00502585">
        <w:rPr>
          <w:rFonts w:cstheme="minorHAnsi"/>
          <w:color w:val="003B5C"/>
          <w:sz w:val="24"/>
          <w:szCs w:val="24"/>
        </w:rPr>
        <w:tab/>
      </w:r>
      <w:r w:rsidR="005515A8" w:rsidRPr="00502585">
        <w:rPr>
          <w:rFonts w:cstheme="minorHAnsi"/>
          <w:color w:val="003B5C"/>
          <w:sz w:val="24"/>
          <w:szCs w:val="24"/>
        </w:rPr>
        <w:t xml:space="preserve">           </w:t>
      </w:r>
      <w:r w:rsidR="0074529F">
        <w:rPr>
          <w:rFonts w:cstheme="minorHAnsi"/>
          <w:color w:val="003B5C"/>
          <w:sz w:val="24"/>
          <w:szCs w:val="24"/>
        </w:rPr>
        <w:t xml:space="preserve">  </w:t>
      </w:r>
      <w:r w:rsidR="00734C27" w:rsidRPr="00502585">
        <w:rPr>
          <w:rFonts w:cstheme="minorHAnsi"/>
          <w:color w:val="003B5C"/>
          <w:sz w:val="24"/>
          <w:szCs w:val="24"/>
        </w:rPr>
        <w:t>A8000</w:t>
      </w:r>
    </w:p>
    <w:p w14:paraId="379A057C" w14:textId="77777777" w:rsidR="00CA1EDF" w:rsidRPr="00502585" w:rsidRDefault="00CA1EDF" w:rsidP="00734C27">
      <w:pPr>
        <w:spacing w:after="0"/>
        <w:jc w:val="both"/>
        <w:rPr>
          <w:rFonts w:eastAsia="Times New Roman" w:cstheme="minorHAnsi"/>
          <w:b/>
          <w:bCs/>
          <w:color w:val="003B5C"/>
          <w:sz w:val="24"/>
          <w:szCs w:val="24"/>
          <w:lang w:eastAsia="cs-CZ"/>
        </w:rPr>
      </w:pPr>
    </w:p>
    <w:p w14:paraId="084EDCB7" w14:textId="39D1904F" w:rsidR="00734C27" w:rsidRPr="00502585" w:rsidRDefault="00734C27" w:rsidP="00734C27">
      <w:pPr>
        <w:spacing w:after="0"/>
        <w:jc w:val="both"/>
        <w:rPr>
          <w:rFonts w:eastAsia="Times New Roman" w:cstheme="minorHAnsi"/>
          <w:b/>
          <w:bCs/>
          <w:color w:val="003B5C"/>
          <w:sz w:val="24"/>
          <w:szCs w:val="24"/>
          <w:lang w:eastAsia="cs-CZ"/>
        </w:rPr>
      </w:pPr>
      <w:r w:rsidRPr="00502585">
        <w:rPr>
          <w:rFonts w:eastAsia="Times New Roman" w:cstheme="minorHAnsi"/>
          <w:b/>
          <w:bCs/>
          <w:color w:val="003B5C"/>
          <w:sz w:val="24"/>
          <w:szCs w:val="24"/>
          <w:lang w:eastAsia="cs-CZ"/>
        </w:rPr>
        <w:t>Budova spojující město a přírodu s výhledem na Krčský les</w:t>
      </w:r>
    </w:p>
    <w:p w14:paraId="789E39F4" w14:textId="022AB00F" w:rsidR="00734C27" w:rsidRPr="00ED7CA7" w:rsidRDefault="00734C27" w:rsidP="00862DBA">
      <w:pPr>
        <w:jc w:val="both"/>
        <w:rPr>
          <w:rFonts w:ascii="Calibri" w:eastAsia="Times New Roman" w:hAnsi="Calibri" w:cs="Calibri"/>
          <w:color w:val="244061" w:themeColor="accent1" w:themeShade="80"/>
          <w:sz w:val="24"/>
          <w:szCs w:val="24"/>
          <w:lang w:eastAsia="cs-CZ"/>
        </w:rPr>
      </w:pP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Administrativní budova </w:t>
      </w:r>
      <w:proofErr w:type="spellStart"/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>Sequoia</w:t>
      </w:r>
      <w:proofErr w:type="spellEnd"/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představuje unikátní spojení pulzujícího města a klidu přírody v podobě jedinečného Krčského lesa</w:t>
      </w:r>
      <w:r w:rsidR="007E7C6E"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a revitalizovaného Roztylského parku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. Moderní technologie – tepelná čerpadla, fotovoltaika, ionizátory vzduchu, venkovní žaluzie eliminující tepelné zisky ze </w:t>
      </w:r>
      <w:r w:rsidR="00B214C1" w:rsidRPr="00502585">
        <w:rPr>
          <w:rFonts w:eastAsia="Times New Roman" w:cstheme="minorHAnsi"/>
          <w:color w:val="003B5C"/>
          <w:sz w:val="24"/>
          <w:szCs w:val="24"/>
          <w:lang w:eastAsia="cs-CZ"/>
        </w:rPr>
        <w:t>slunce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apod. zajistí dlouhodobě udržitelný ekonomický provoz.</w:t>
      </w:r>
      <w:r w:rsidR="007E7C6E"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Velikost budovy a vhodná technologická skladba přispív</w:t>
      </w:r>
      <w:r w:rsidR="009B749E">
        <w:rPr>
          <w:rFonts w:eastAsia="Times New Roman" w:cstheme="minorHAnsi"/>
          <w:color w:val="003B5C"/>
          <w:sz w:val="24"/>
          <w:szCs w:val="24"/>
          <w:lang w:eastAsia="cs-CZ"/>
        </w:rPr>
        <w:t>ají</w:t>
      </w:r>
      <w:r w:rsidR="007E7C6E"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k výrazně nízkým servisním poplatkům odhadovaným optikou </w:t>
      </w:r>
      <w:r w:rsidR="00A41CEF" w:rsidRPr="00ED7CA7">
        <w:rPr>
          <w:rFonts w:eastAsia="Times New Roman" w:cstheme="minorHAnsi"/>
          <w:color w:val="003B5C"/>
          <w:sz w:val="24"/>
          <w:szCs w:val="24"/>
          <w:lang w:eastAsia="cs-CZ"/>
        </w:rPr>
        <w:t xml:space="preserve">roku </w:t>
      </w:r>
      <w:r w:rsidR="007E7C6E" w:rsidRPr="00ED7CA7">
        <w:rPr>
          <w:rFonts w:eastAsia="Times New Roman" w:cstheme="minorHAnsi"/>
          <w:color w:val="003B5C"/>
          <w:sz w:val="24"/>
          <w:szCs w:val="24"/>
          <w:lang w:eastAsia="cs-CZ"/>
        </w:rPr>
        <w:t>2025 na úrovni 84,- Kč/</w:t>
      </w:r>
      <w:r w:rsidR="00FB78AB" w:rsidRPr="00ED7CA7">
        <w:rPr>
          <w:rFonts w:eastAsia="Times New Roman" w:cstheme="minorHAnsi"/>
          <w:color w:val="003B5C"/>
          <w:sz w:val="24"/>
          <w:szCs w:val="24"/>
          <w:lang w:eastAsia="cs-CZ"/>
        </w:rPr>
        <w:t>m</w:t>
      </w:r>
      <w:r w:rsidR="00FB78AB" w:rsidRPr="00ED7CA7">
        <w:rPr>
          <w:rFonts w:eastAsia="Times New Roman" w:cstheme="minorHAnsi"/>
          <w:color w:val="003B5C"/>
          <w:sz w:val="24"/>
          <w:szCs w:val="24"/>
          <w:vertAlign w:val="superscript"/>
          <w:lang w:eastAsia="cs-CZ"/>
        </w:rPr>
        <w:t>2</w:t>
      </w:r>
      <w:r w:rsidR="007E7C6E" w:rsidRPr="00ED7CA7">
        <w:rPr>
          <w:rFonts w:eastAsia="Times New Roman" w:cstheme="minorHAnsi"/>
          <w:color w:val="003B5C"/>
          <w:sz w:val="24"/>
          <w:szCs w:val="24"/>
          <w:lang w:eastAsia="cs-CZ"/>
        </w:rPr>
        <w:t>/m</w:t>
      </w:r>
      <w:r w:rsidR="007C0DDF" w:rsidRPr="00ED7CA7">
        <w:rPr>
          <w:rFonts w:eastAsia="Times New Roman" w:cstheme="minorHAnsi"/>
          <w:color w:val="003B5C"/>
          <w:sz w:val="24"/>
          <w:szCs w:val="24"/>
          <w:lang w:eastAsia="cs-CZ"/>
        </w:rPr>
        <w:t>ěsíc</w:t>
      </w:r>
      <w:r w:rsidR="007E7C6E" w:rsidRPr="00ED7CA7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pro společné prostory.</w:t>
      </w:r>
      <w:r w:rsidR="007E7C6E"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>Na jedenácti nadzemních podlaží</w:t>
      </w:r>
      <w:r w:rsidR="007C0DDF">
        <w:rPr>
          <w:rFonts w:eastAsia="Times New Roman" w:cstheme="minorHAnsi"/>
          <w:color w:val="003B5C"/>
          <w:sz w:val="24"/>
          <w:szCs w:val="24"/>
          <w:lang w:eastAsia="cs-CZ"/>
        </w:rPr>
        <w:t>ch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</w:t>
      </w:r>
      <w:proofErr w:type="spellStart"/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>Sequoia</w:t>
      </w:r>
      <w:proofErr w:type="spellEnd"/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nabídne 33 000 m</w:t>
      </w:r>
      <w:r w:rsidRPr="00502585">
        <w:rPr>
          <w:rFonts w:eastAsia="Times New Roman" w:cstheme="minorHAnsi"/>
          <w:color w:val="003B5C"/>
          <w:sz w:val="24"/>
          <w:szCs w:val="24"/>
          <w:vertAlign w:val="superscript"/>
          <w:lang w:eastAsia="cs-CZ"/>
        </w:rPr>
        <w:t>2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kanceláří k pronájmu. Na západním štítu budovy budou některé z nich </w:t>
      </w:r>
      <w:r w:rsidR="005515A8" w:rsidRPr="00502585">
        <w:rPr>
          <w:rFonts w:eastAsia="Times New Roman" w:cstheme="minorHAnsi"/>
          <w:color w:val="003B5C"/>
          <w:sz w:val="24"/>
          <w:szCs w:val="24"/>
          <w:lang w:eastAsia="cs-CZ"/>
        </w:rPr>
        <w:t>vybaveny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lodžiemi. Součástí budovy bude také konferenční sál. V nejvyšším, dvanáctém, patře vznikne pobytová střešní terasa s krásným výhledem. Budova svým nájemcům </w:t>
      </w:r>
      <w:r w:rsidR="007E7C6E"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poskytne </w:t>
      </w:r>
      <w:r w:rsidR="005B7C78" w:rsidRPr="00502585">
        <w:rPr>
          <w:rFonts w:eastAsia="Times New Roman" w:cstheme="minorHAnsi"/>
          <w:color w:val="003B5C"/>
          <w:sz w:val="24"/>
          <w:szCs w:val="24"/>
          <w:lang w:eastAsia="cs-CZ"/>
        </w:rPr>
        <w:t>488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podzemních parkovacích stání, kolárny se zázemím a </w:t>
      </w:r>
      <w:r w:rsidR="006029AB">
        <w:rPr>
          <w:rFonts w:eastAsia="Times New Roman" w:cstheme="minorHAnsi"/>
          <w:color w:val="003B5C"/>
          <w:sz w:val="24"/>
          <w:szCs w:val="24"/>
          <w:lang w:eastAsia="cs-CZ"/>
        </w:rPr>
        <w:t xml:space="preserve">je 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>př</w:t>
      </w:r>
      <w:r w:rsidR="001F0D33">
        <w:rPr>
          <w:rFonts w:eastAsia="Times New Roman" w:cstheme="minorHAnsi"/>
          <w:color w:val="003B5C"/>
          <w:sz w:val="24"/>
          <w:szCs w:val="24"/>
          <w:lang w:eastAsia="cs-CZ"/>
        </w:rPr>
        <w:t>i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>prav</w:t>
      </w:r>
      <w:r w:rsidR="006029AB">
        <w:rPr>
          <w:rFonts w:eastAsia="Times New Roman" w:cstheme="minorHAnsi"/>
          <w:color w:val="003B5C"/>
          <w:sz w:val="24"/>
          <w:szCs w:val="24"/>
          <w:lang w:eastAsia="cs-CZ"/>
        </w:rPr>
        <w:t>ena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i pro elektromobilitu. Pro komfortní dostupnost automobilem je navržen přímý sjezd z Pražského okruhu. Budova bude mít certifikát </w:t>
      </w:r>
      <w:r w:rsidR="008173EA">
        <w:rPr>
          <w:rFonts w:eastAsia="Times New Roman" w:cstheme="minorHAnsi"/>
          <w:color w:val="003B5C"/>
          <w:sz w:val="24"/>
          <w:szCs w:val="24"/>
          <w:lang w:eastAsia="cs-CZ"/>
        </w:rPr>
        <w:t>BREEAM</w:t>
      </w:r>
      <w:r w:rsidR="008173EA"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</w:t>
      </w:r>
      <w:proofErr w:type="spellStart"/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>Outstanding</w:t>
      </w:r>
      <w:proofErr w:type="spellEnd"/>
      <w:r w:rsidR="00ED7CA7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</w:t>
      </w:r>
      <w:r w:rsidR="00ED7CA7">
        <w:rPr>
          <w:rFonts w:ascii="Calibri" w:eastAsia="Times New Roman" w:hAnsi="Calibri" w:cs="Calibri"/>
          <w:color w:val="244061" w:themeColor="accent1" w:themeShade="80"/>
          <w:sz w:val="24"/>
          <w:szCs w:val="24"/>
          <w:lang w:eastAsia="cs-CZ"/>
        </w:rPr>
        <w:t xml:space="preserve">a bude plnit parametry podle EU TAXONOMIE. 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Za návrhem stojí </w:t>
      </w:r>
      <w:r w:rsidR="00ED7CA7">
        <w:rPr>
          <w:rFonts w:eastAsia="Times New Roman" w:cstheme="minorHAnsi"/>
          <w:color w:val="003B5C"/>
          <w:sz w:val="24"/>
          <w:szCs w:val="24"/>
          <w:lang w:eastAsia="cs-CZ"/>
        </w:rPr>
        <w:t>a</w:t>
      </w:r>
      <w:r w:rsidR="00ED7CA7"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telier 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A8000 a první nájemníci se mohou do špičkových kanceláří umožňujících flexibilní dispozice nastěhovat na přelomu 2027/2028. </w:t>
      </w:r>
    </w:p>
    <w:p w14:paraId="1CDBB959" w14:textId="77777777" w:rsidR="00F94C55" w:rsidRPr="00502585" w:rsidRDefault="00F94C55" w:rsidP="005515A8">
      <w:pPr>
        <w:spacing w:after="0" w:line="336" w:lineRule="auto"/>
        <w:rPr>
          <w:rFonts w:eastAsia="Times New Roman" w:cstheme="minorHAnsi"/>
          <w:b/>
          <w:color w:val="1F497D" w:themeColor="text2"/>
          <w:sz w:val="24"/>
          <w:szCs w:val="24"/>
          <w:u w:val="single"/>
          <w:lang w:eastAsia="cs-CZ"/>
        </w:rPr>
      </w:pPr>
    </w:p>
    <w:p w14:paraId="202F1A82" w14:textId="77777777" w:rsidR="00BC5941" w:rsidRDefault="00BC5941" w:rsidP="005515A8">
      <w:pPr>
        <w:spacing w:after="0" w:line="336" w:lineRule="auto"/>
        <w:rPr>
          <w:rFonts w:eastAsia="Times New Roman" w:cstheme="minorHAnsi"/>
          <w:b/>
          <w:color w:val="1F497D" w:themeColor="text2"/>
          <w:sz w:val="24"/>
          <w:szCs w:val="24"/>
          <w:u w:val="single"/>
          <w:lang w:eastAsia="cs-CZ"/>
        </w:rPr>
      </w:pPr>
    </w:p>
    <w:p w14:paraId="6A995F6D" w14:textId="77777777" w:rsidR="00BC5941" w:rsidRDefault="00BC5941" w:rsidP="005515A8">
      <w:pPr>
        <w:spacing w:after="0" w:line="336" w:lineRule="auto"/>
        <w:rPr>
          <w:rFonts w:eastAsia="Times New Roman" w:cstheme="minorHAnsi"/>
          <w:b/>
          <w:color w:val="1F497D" w:themeColor="text2"/>
          <w:sz w:val="24"/>
          <w:szCs w:val="24"/>
          <w:u w:val="single"/>
          <w:lang w:eastAsia="cs-CZ"/>
        </w:rPr>
      </w:pPr>
    </w:p>
    <w:p w14:paraId="2238AF1C" w14:textId="77777777" w:rsidR="00BC5941" w:rsidRDefault="00BC5941" w:rsidP="005515A8">
      <w:pPr>
        <w:spacing w:after="0" w:line="336" w:lineRule="auto"/>
        <w:rPr>
          <w:rFonts w:eastAsia="Times New Roman" w:cstheme="minorHAnsi"/>
          <w:b/>
          <w:color w:val="1F497D" w:themeColor="text2"/>
          <w:sz w:val="24"/>
          <w:szCs w:val="24"/>
          <w:u w:val="single"/>
          <w:lang w:eastAsia="cs-CZ"/>
        </w:rPr>
      </w:pPr>
    </w:p>
    <w:p w14:paraId="3D237257" w14:textId="77777777" w:rsidR="00BC5941" w:rsidRDefault="00BC5941" w:rsidP="005515A8">
      <w:pPr>
        <w:spacing w:after="0" w:line="336" w:lineRule="auto"/>
        <w:rPr>
          <w:rFonts w:eastAsia="Times New Roman" w:cstheme="minorHAnsi"/>
          <w:b/>
          <w:color w:val="1F497D" w:themeColor="text2"/>
          <w:sz w:val="24"/>
          <w:szCs w:val="24"/>
          <w:u w:val="single"/>
          <w:lang w:eastAsia="cs-CZ"/>
        </w:rPr>
      </w:pPr>
    </w:p>
    <w:p w14:paraId="72CB9349" w14:textId="72FD289B" w:rsidR="00BC5941" w:rsidRDefault="00CD31D1" w:rsidP="003A5889">
      <w:pPr>
        <w:spacing w:after="0" w:line="336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eastAsia="Times New Roman" w:cstheme="minorHAnsi"/>
          <w:b/>
          <w:color w:val="1F497D" w:themeColor="text2"/>
          <w:sz w:val="24"/>
          <w:szCs w:val="24"/>
          <w:u w:val="single"/>
          <w:lang w:eastAsia="cs-CZ"/>
        </w:rPr>
        <w:t>ARBORETUM</w:t>
      </w:r>
      <w:r w:rsidRPr="00502585">
        <w:rPr>
          <w:rFonts w:eastAsia="Times New Roman" w:cstheme="minorHAnsi"/>
          <w:b/>
          <w:color w:val="1F497D" w:themeColor="text2"/>
          <w:sz w:val="24"/>
          <w:szCs w:val="24"/>
          <w:lang w:eastAsia="cs-CZ"/>
        </w:rPr>
        <w:t xml:space="preserve"> </w:t>
      </w:r>
      <w:r w:rsidRPr="00502585">
        <w:rPr>
          <w:rFonts w:eastAsia="Times New Roman" w:cstheme="minorHAnsi"/>
          <w:b/>
          <w:color w:val="1F497D" w:themeColor="text2"/>
          <w:sz w:val="24"/>
          <w:szCs w:val="24"/>
          <w:lang w:eastAsia="cs-CZ"/>
        </w:rPr>
        <w:tab/>
      </w:r>
      <w:r w:rsidRPr="00502585">
        <w:rPr>
          <w:rFonts w:eastAsia="Times New Roman" w:cstheme="minorHAnsi"/>
          <w:b/>
          <w:color w:val="1F497D" w:themeColor="text2"/>
          <w:sz w:val="24"/>
          <w:szCs w:val="24"/>
          <w:lang w:eastAsia="cs-CZ"/>
        </w:rPr>
        <w:tab/>
      </w:r>
      <w:r w:rsidR="00314B93">
        <w:rPr>
          <w:rFonts w:eastAsia="Times New Roman" w:cstheme="minorHAnsi"/>
          <w:b/>
          <w:color w:val="1F497D" w:themeColor="text2"/>
          <w:sz w:val="24"/>
          <w:szCs w:val="24"/>
          <w:lang w:eastAsia="cs-CZ"/>
        </w:rPr>
        <w:br/>
      </w:r>
      <w:r w:rsidRPr="00502585">
        <w:rPr>
          <w:rFonts w:eastAsia="Times New Roman" w:cstheme="minorHAnsi"/>
          <w:b/>
          <w:color w:val="1F497D" w:themeColor="text2"/>
          <w:sz w:val="24"/>
          <w:szCs w:val="24"/>
          <w:lang w:eastAsia="cs-CZ"/>
        </w:rPr>
        <w:tab/>
      </w:r>
      <w:r w:rsidRPr="00502585">
        <w:rPr>
          <w:rFonts w:eastAsia="Times New Roman" w:cstheme="minorHAnsi"/>
          <w:b/>
          <w:color w:val="1F497D" w:themeColor="text2"/>
          <w:sz w:val="24"/>
          <w:szCs w:val="24"/>
          <w:lang w:eastAsia="cs-CZ"/>
        </w:rPr>
        <w:tab/>
      </w:r>
      <w:r w:rsidRPr="00502585">
        <w:rPr>
          <w:rFonts w:eastAsia="Times New Roman" w:cstheme="minorHAnsi"/>
          <w:b/>
          <w:color w:val="1F497D" w:themeColor="text2"/>
          <w:sz w:val="24"/>
          <w:szCs w:val="24"/>
          <w:lang w:eastAsia="cs-CZ"/>
        </w:rPr>
        <w:tab/>
      </w:r>
    </w:p>
    <w:p w14:paraId="4AEC2DEC" w14:textId="42DBC270" w:rsidR="003A5889" w:rsidRPr="00502585" w:rsidRDefault="003A5889" w:rsidP="00BC5941">
      <w:pPr>
        <w:spacing w:after="0" w:line="240" w:lineRule="auto"/>
        <w:rPr>
          <w:rFonts w:cstheme="minorHAnsi"/>
          <w:color w:val="003B5C"/>
          <w:sz w:val="24"/>
          <w:szCs w:val="24"/>
          <w:vertAlign w:val="superscript"/>
        </w:rPr>
      </w:pPr>
      <w:r w:rsidRPr="00502585">
        <w:rPr>
          <w:rFonts w:cstheme="minorHAnsi"/>
          <w:color w:val="003B5C"/>
          <w:sz w:val="24"/>
          <w:szCs w:val="24"/>
        </w:rPr>
        <w:t>Celková plocha:</w:t>
      </w:r>
      <w:r w:rsidRPr="00502585">
        <w:rPr>
          <w:rFonts w:cstheme="minorHAnsi"/>
          <w:color w:val="003B5C"/>
          <w:sz w:val="24"/>
          <w:szCs w:val="24"/>
        </w:rPr>
        <w:tab/>
        <w:t xml:space="preserve">                                      </w:t>
      </w:r>
      <w:r w:rsidR="0074529F">
        <w:rPr>
          <w:rFonts w:cstheme="minorHAnsi"/>
          <w:color w:val="003B5C"/>
          <w:sz w:val="24"/>
          <w:szCs w:val="24"/>
        </w:rPr>
        <w:t xml:space="preserve"> </w:t>
      </w:r>
      <w:r w:rsidRPr="00502585">
        <w:rPr>
          <w:rFonts w:cstheme="minorHAnsi"/>
          <w:color w:val="003B5C"/>
          <w:sz w:val="24"/>
          <w:szCs w:val="24"/>
        </w:rPr>
        <w:t>36 000 m</w:t>
      </w:r>
      <w:r w:rsidRPr="00502585">
        <w:rPr>
          <w:rFonts w:cstheme="minorHAnsi"/>
          <w:color w:val="003B5C"/>
          <w:sz w:val="24"/>
          <w:szCs w:val="24"/>
          <w:vertAlign w:val="superscript"/>
        </w:rPr>
        <w:t>2</w:t>
      </w:r>
    </w:p>
    <w:p w14:paraId="61AA887B" w14:textId="05745EE4" w:rsidR="003A5889" w:rsidRPr="00502585" w:rsidRDefault="003A5889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Funkce: </w:t>
      </w:r>
      <w:r w:rsidRPr="00502585">
        <w:rPr>
          <w:rFonts w:cstheme="minorHAnsi"/>
          <w:color w:val="003B5C"/>
          <w:sz w:val="24"/>
          <w:szCs w:val="24"/>
        </w:rPr>
        <w:tab/>
        <w:t xml:space="preserve">                                                    400 bytů k prodeji a 250 bytů k pronájmu</w:t>
      </w:r>
    </w:p>
    <w:p w14:paraId="54C49FDB" w14:textId="02A51F4D" w:rsidR="003A5889" w:rsidRPr="00502585" w:rsidRDefault="003A5889" w:rsidP="00BC5941">
      <w:pPr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>Zahájení výstavby:</w:t>
      </w:r>
      <w:r w:rsidRPr="00502585">
        <w:rPr>
          <w:rFonts w:cstheme="minorHAnsi"/>
          <w:color w:val="003B5C"/>
          <w:sz w:val="24"/>
          <w:szCs w:val="24"/>
        </w:rPr>
        <w:tab/>
      </w:r>
      <w:r w:rsidRPr="00502585">
        <w:rPr>
          <w:rFonts w:cstheme="minorHAnsi"/>
          <w:color w:val="003B5C"/>
          <w:sz w:val="24"/>
          <w:szCs w:val="24"/>
        </w:rPr>
        <w:tab/>
        <w:t xml:space="preserve">                         </w:t>
      </w:r>
      <w:r w:rsidR="0074529F">
        <w:rPr>
          <w:rFonts w:cstheme="minorHAnsi"/>
          <w:color w:val="003B5C"/>
          <w:sz w:val="24"/>
          <w:szCs w:val="24"/>
        </w:rPr>
        <w:t xml:space="preserve"> </w:t>
      </w:r>
      <w:r w:rsidR="005515A8" w:rsidRPr="00502585">
        <w:rPr>
          <w:rFonts w:cstheme="minorHAnsi"/>
          <w:color w:val="003B5C"/>
          <w:sz w:val="24"/>
          <w:szCs w:val="24"/>
        </w:rPr>
        <w:t>v přípravě</w:t>
      </w:r>
    </w:p>
    <w:p w14:paraId="16358734" w14:textId="6604BD89" w:rsidR="003A5889" w:rsidRPr="00502585" w:rsidRDefault="003A5889" w:rsidP="0074529F">
      <w:pPr>
        <w:tabs>
          <w:tab w:val="left" w:pos="4253"/>
        </w:tabs>
        <w:spacing w:after="0" w:line="240" w:lineRule="auto"/>
        <w:rPr>
          <w:rFonts w:cstheme="minorHAnsi"/>
          <w:color w:val="003B5C"/>
          <w:sz w:val="24"/>
          <w:szCs w:val="24"/>
        </w:rPr>
      </w:pPr>
      <w:r w:rsidRPr="00502585">
        <w:rPr>
          <w:rFonts w:cstheme="minorHAnsi"/>
          <w:color w:val="003B5C"/>
          <w:sz w:val="24"/>
          <w:szCs w:val="24"/>
        </w:rPr>
        <w:t xml:space="preserve">Plánovaný termín </w:t>
      </w:r>
      <w:proofErr w:type="gramStart"/>
      <w:r w:rsidR="00E339C3" w:rsidRPr="00502585">
        <w:rPr>
          <w:rFonts w:cstheme="minorHAnsi"/>
          <w:color w:val="003B5C"/>
          <w:sz w:val="24"/>
          <w:szCs w:val="24"/>
        </w:rPr>
        <w:t xml:space="preserve">dokončení:  </w:t>
      </w:r>
      <w:r w:rsidRPr="00502585">
        <w:rPr>
          <w:rFonts w:cstheme="minorHAnsi"/>
          <w:color w:val="003B5C"/>
          <w:sz w:val="24"/>
          <w:szCs w:val="24"/>
        </w:rPr>
        <w:t xml:space="preserve"> </w:t>
      </w:r>
      <w:proofErr w:type="gramEnd"/>
      <w:r w:rsidRPr="00502585">
        <w:rPr>
          <w:rFonts w:cstheme="minorHAnsi"/>
          <w:color w:val="003B5C"/>
          <w:sz w:val="24"/>
          <w:szCs w:val="24"/>
        </w:rPr>
        <w:t xml:space="preserve">                   </w:t>
      </w:r>
      <w:r w:rsidR="00275793">
        <w:rPr>
          <w:rFonts w:cstheme="minorHAnsi"/>
          <w:color w:val="003B5C"/>
          <w:sz w:val="24"/>
          <w:szCs w:val="24"/>
        </w:rPr>
        <w:t xml:space="preserve">  </w:t>
      </w:r>
      <w:r w:rsidRPr="00502585">
        <w:rPr>
          <w:rFonts w:cstheme="minorHAnsi"/>
          <w:color w:val="003B5C"/>
          <w:sz w:val="24"/>
          <w:szCs w:val="24"/>
        </w:rPr>
        <w:t xml:space="preserve"> </w:t>
      </w:r>
      <w:r w:rsidR="0074529F">
        <w:rPr>
          <w:rFonts w:cstheme="minorHAnsi"/>
          <w:color w:val="003B5C"/>
          <w:sz w:val="24"/>
          <w:szCs w:val="24"/>
        </w:rPr>
        <w:t xml:space="preserve"> </w:t>
      </w:r>
      <w:r w:rsidR="005515A8" w:rsidRPr="00502585">
        <w:rPr>
          <w:rFonts w:cstheme="minorHAnsi"/>
          <w:color w:val="003B5C"/>
          <w:sz w:val="24"/>
          <w:szCs w:val="24"/>
        </w:rPr>
        <w:t>2029</w:t>
      </w:r>
    </w:p>
    <w:p w14:paraId="21455591" w14:textId="77777777" w:rsidR="00BC5941" w:rsidRDefault="00BC5941" w:rsidP="005515A8">
      <w:pPr>
        <w:spacing w:after="0" w:line="336" w:lineRule="auto"/>
        <w:rPr>
          <w:rFonts w:eastAsia="Times New Roman" w:cstheme="minorHAnsi"/>
          <w:color w:val="003B5C"/>
          <w:sz w:val="24"/>
          <w:szCs w:val="24"/>
          <w:lang w:eastAsia="cs-CZ"/>
        </w:rPr>
      </w:pPr>
    </w:p>
    <w:p w14:paraId="1C7AAE72" w14:textId="240391C2" w:rsidR="00E405BF" w:rsidRPr="00502585" w:rsidRDefault="005515A8" w:rsidP="00862DBA">
      <w:pPr>
        <w:spacing w:after="0" w:line="336" w:lineRule="auto"/>
        <w:jc w:val="both"/>
        <w:rPr>
          <w:rFonts w:eastAsia="Times New Roman" w:cstheme="minorHAnsi"/>
          <w:color w:val="003B5C"/>
          <w:sz w:val="24"/>
          <w:szCs w:val="24"/>
          <w:lang w:eastAsia="cs-CZ"/>
        </w:rPr>
      </w:pP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>Zatím posledním připravovaným projektem v lokalitě je Arboretum, kter</w:t>
      </w:r>
      <w:r w:rsidR="006F649A">
        <w:rPr>
          <w:rFonts w:eastAsia="Times New Roman" w:cstheme="minorHAnsi"/>
          <w:color w:val="003B5C"/>
          <w:sz w:val="24"/>
          <w:szCs w:val="24"/>
          <w:lang w:eastAsia="cs-CZ"/>
        </w:rPr>
        <w:t>é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je určen</w:t>
      </w:r>
      <w:r w:rsidR="006F649A">
        <w:rPr>
          <w:rFonts w:eastAsia="Times New Roman" w:cstheme="minorHAnsi"/>
          <w:color w:val="003B5C"/>
          <w:sz w:val="24"/>
          <w:szCs w:val="24"/>
          <w:lang w:eastAsia="cs-CZ"/>
        </w:rPr>
        <w:t>o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pro bydlení jak rezidenční, tak nájemní. Projekt je nyní v přípravě a nabídne zhruba 400 bytů k prodeji a 250 bytů k pronájmu.  Dokončením těchto etap v nově vznikající čtvrti „Nové Roztyly“ bude finalizován i stávající čtyřhektarový park, který již nyní nabízí dětská hřiště, venkovní fitness a </w:t>
      </w:r>
      <w:proofErr w:type="spellStart"/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>workout</w:t>
      </w:r>
      <w:proofErr w:type="spellEnd"/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zóny, běžeckou dráhu a </w:t>
      </w:r>
      <w:proofErr w:type="spellStart"/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>discgolfové</w:t>
      </w:r>
      <w:proofErr w:type="spellEnd"/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hřiště. Nově jej obohatí i vodní plocha, rozšířená parková zeleň </w:t>
      </w:r>
      <w:r w:rsidR="007E7C6E" w:rsidRPr="00502585">
        <w:rPr>
          <w:rFonts w:eastAsia="Times New Roman" w:cstheme="minorHAnsi"/>
          <w:color w:val="003B5C"/>
          <w:sz w:val="24"/>
          <w:szCs w:val="24"/>
          <w:lang w:eastAsia="cs-CZ"/>
        </w:rPr>
        <w:t>i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 další </w:t>
      </w:r>
      <w:r w:rsidR="007E7C6E"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veřejná 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místa </w:t>
      </w:r>
      <w:r w:rsidR="007E7C6E" w:rsidRPr="00502585">
        <w:rPr>
          <w:rFonts w:eastAsia="Times New Roman" w:cstheme="minorHAnsi"/>
          <w:color w:val="003B5C"/>
          <w:sz w:val="24"/>
          <w:szCs w:val="24"/>
          <w:lang w:eastAsia="cs-CZ"/>
        </w:rPr>
        <w:t xml:space="preserve">určená </w:t>
      </w:r>
      <w:r w:rsidRPr="00502585">
        <w:rPr>
          <w:rFonts w:eastAsia="Times New Roman" w:cstheme="minorHAnsi"/>
          <w:color w:val="003B5C"/>
          <w:sz w:val="24"/>
          <w:szCs w:val="24"/>
          <w:lang w:eastAsia="cs-CZ"/>
        </w:rPr>
        <w:t>pro relaxaci</w:t>
      </w:r>
      <w:r w:rsidR="00502585" w:rsidRPr="00411171">
        <w:rPr>
          <w:rFonts w:eastAsia="Times New Roman" w:cstheme="minorHAnsi"/>
          <w:color w:val="003B5C"/>
          <w:sz w:val="24"/>
          <w:szCs w:val="24"/>
          <w:lang w:eastAsia="cs-CZ"/>
        </w:rPr>
        <w:t>.</w:t>
      </w:r>
    </w:p>
    <w:sectPr w:rsidR="00E405BF" w:rsidRPr="00502585" w:rsidSect="00BC5941">
      <w:headerReference w:type="default" r:id="rId25"/>
      <w:footerReference w:type="default" r:id="rId26"/>
      <w:pgSz w:w="11906" w:h="16838"/>
      <w:pgMar w:top="136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4DD56" w14:textId="77777777" w:rsidR="00BE4C23" w:rsidRDefault="00BE4C23" w:rsidP="00E339C3">
      <w:pPr>
        <w:spacing w:after="0" w:line="240" w:lineRule="auto"/>
      </w:pPr>
      <w:r>
        <w:separator/>
      </w:r>
    </w:p>
  </w:endnote>
  <w:endnote w:type="continuationSeparator" w:id="0">
    <w:p w14:paraId="3E9EAE18" w14:textId="77777777" w:rsidR="00BE4C23" w:rsidRDefault="00BE4C23" w:rsidP="00E33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ZurichCE LtCn BT">
    <w:altName w:val="Calibri"/>
    <w:charset w:val="EE"/>
    <w:family w:val="auto"/>
    <w:pitch w:val="variable"/>
    <w:sig w:usb0="00000007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39518" w14:textId="77777777" w:rsidR="00BC5941" w:rsidRDefault="00BC5941">
    <w:pPr>
      <w:pStyle w:val="Zpat"/>
      <w:jc w:val="center"/>
      <w:rPr>
        <w:color w:val="4F81BD" w:themeColor="accent1"/>
      </w:rPr>
    </w:pPr>
    <w:r>
      <w:rPr>
        <w:color w:val="4F81BD" w:themeColor="accent1"/>
      </w:rPr>
      <w:t xml:space="preserve">Stránka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z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5F086EDC" w14:textId="77777777" w:rsidR="00BC5941" w:rsidRDefault="00BC59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D94CB" w14:textId="77777777" w:rsidR="00BE4C23" w:rsidRDefault="00BE4C23" w:rsidP="00E339C3">
      <w:pPr>
        <w:spacing w:after="0" w:line="240" w:lineRule="auto"/>
      </w:pPr>
      <w:r>
        <w:separator/>
      </w:r>
    </w:p>
  </w:footnote>
  <w:footnote w:type="continuationSeparator" w:id="0">
    <w:p w14:paraId="53C3E2F4" w14:textId="77777777" w:rsidR="00BE4C23" w:rsidRDefault="00BE4C23" w:rsidP="00E33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325E1" w14:textId="4530A15B" w:rsidR="00E339C3" w:rsidRPr="00E339C3" w:rsidRDefault="00E339C3" w:rsidP="00E339C3">
    <w:pPr>
      <w:tabs>
        <w:tab w:val="left" w:pos="1316"/>
      </w:tabs>
      <w:spacing w:after="0" w:line="336" w:lineRule="auto"/>
      <w:rPr>
        <w:rFonts w:cstheme="minorHAnsi"/>
        <w:bCs/>
        <w:color w:val="003B5C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6E1B21F" wp14:editId="14761D3C">
          <wp:simplePos x="0" y="0"/>
          <wp:positionH relativeFrom="column">
            <wp:posOffset>4489058</wp:posOffset>
          </wp:positionH>
          <wp:positionV relativeFrom="paragraph">
            <wp:posOffset>-138727</wp:posOffset>
          </wp:positionV>
          <wp:extent cx="1565910" cy="358775"/>
          <wp:effectExtent l="0" t="0" r="0" b="3175"/>
          <wp:wrapThrough wrapText="bothSides">
            <wp:wrapPolygon edited="0">
              <wp:start x="0" y="0"/>
              <wp:lineTo x="0" y="20644"/>
              <wp:lineTo x="21285" y="20644"/>
              <wp:lineTo x="21285" y="0"/>
              <wp:lineTo x="0" y="0"/>
            </wp:wrapPolygon>
          </wp:wrapThrough>
          <wp:docPr id="1419220651" name="Obrázek 16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220651" name="Obrázek 16" descr="Obsah obrázku text, Písmo, Grafika, logo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02737">
      <w:rPr>
        <w:rFonts w:cstheme="minorHAnsi"/>
        <w:bCs/>
        <w:color w:val="003B5C"/>
        <w:sz w:val="24"/>
        <w:szCs w:val="24"/>
      </w:rPr>
      <w:t xml:space="preserve">PŘÍLOHA K TISKOVÉ ZPRÁVĚ                                                                      </w:t>
    </w:r>
  </w:p>
  <w:p w14:paraId="67645E19" w14:textId="77777777" w:rsidR="00E339C3" w:rsidRDefault="00E339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640D1"/>
    <w:multiLevelType w:val="hybridMultilevel"/>
    <w:tmpl w:val="4B9C38F8"/>
    <w:lvl w:ilvl="0" w:tplc="5D389DC0">
      <w:numFmt w:val="bullet"/>
      <w:lvlText w:val=""/>
      <w:lvlJc w:val="left"/>
      <w:pPr>
        <w:ind w:left="359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33516EA6"/>
    <w:multiLevelType w:val="hybridMultilevel"/>
    <w:tmpl w:val="1F263D38"/>
    <w:lvl w:ilvl="0" w:tplc="23B2C8A6">
      <w:numFmt w:val="bullet"/>
      <w:lvlText w:val=""/>
      <w:lvlJc w:val="left"/>
      <w:pPr>
        <w:ind w:left="359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" w15:restartNumberingAfterBreak="0">
    <w:nsid w:val="58A45ABC"/>
    <w:multiLevelType w:val="hybridMultilevel"/>
    <w:tmpl w:val="67EA03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360DF"/>
    <w:multiLevelType w:val="hybridMultilevel"/>
    <w:tmpl w:val="2E502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B12E1"/>
    <w:multiLevelType w:val="hybridMultilevel"/>
    <w:tmpl w:val="DBE0DAA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91945076">
    <w:abstractNumId w:val="3"/>
  </w:num>
  <w:num w:numId="2" w16cid:durableId="751393442">
    <w:abstractNumId w:val="2"/>
  </w:num>
  <w:num w:numId="3" w16cid:durableId="1483041004">
    <w:abstractNumId w:val="1"/>
  </w:num>
  <w:num w:numId="4" w16cid:durableId="1117481727">
    <w:abstractNumId w:val="0"/>
  </w:num>
  <w:num w:numId="5" w16cid:durableId="675421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F54"/>
    <w:rsid w:val="00001AE7"/>
    <w:rsid w:val="00004406"/>
    <w:rsid w:val="00007947"/>
    <w:rsid w:val="00007FC4"/>
    <w:rsid w:val="00010A58"/>
    <w:rsid w:val="00010B47"/>
    <w:rsid w:val="00015398"/>
    <w:rsid w:val="00015858"/>
    <w:rsid w:val="00016BAF"/>
    <w:rsid w:val="00020B28"/>
    <w:rsid w:val="0002242A"/>
    <w:rsid w:val="00023070"/>
    <w:rsid w:val="00023F52"/>
    <w:rsid w:val="00027611"/>
    <w:rsid w:val="000316B0"/>
    <w:rsid w:val="000327D7"/>
    <w:rsid w:val="00034431"/>
    <w:rsid w:val="00034706"/>
    <w:rsid w:val="00035596"/>
    <w:rsid w:val="0003760E"/>
    <w:rsid w:val="000409C8"/>
    <w:rsid w:val="00041497"/>
    <w:rsid w:val="0005595A"/>
    <w:rsid w:val="00055CD2"/>
    <w:rsid w:val="00055F20"/>
    <w:rsid w:val="0006168F"/>
    <w:rsid w:val="000621C6"/>
    <w:rsid w:val="000626E1"/>
    <w:rsid w:val="00062FAB"/>
    <w:rsid w:val="000637F4"/>
    <w:rsid w:val="00064378"/>
    <w:rsid w:val="0006622D"/>
    <w:rsid w:val="00072104"/>
    <w:rsid w:val="00073471"/>
    <w:rsid w:val="00076C2A"/>
    <w:rsid w:val="0008103B"/>
    <w:rsid w:val="00082657"/>
    <w:rsid w:val="00085812"/>
    <w:rsid w:val="00086A10"/>
    <w:rsid w:val="0009135B"/>
    <w:rsid w:val="00092231"/>
    <w:rsid w:val="00093532"/>
    <w:rsid w:val="00093D5A"/>
    <w:rsid w:val="0009764C"/>
    <w:rsid w:val="00097FD3"/>
    <w:rsid w:val="000A349F"/>
    <w:rsid w:val="000A4798"/>
    <w:rsid w:val="000A6103"/>
    <w:rsid w:val="000A6A49"/>
    <w:rsid w:val="000A7026"/>
    <w:rsid w:val="000A7FF9"/>
    <w:rsid w:val="000B0C17"/>
    <w:rsid w:val="000C10D3"/>
    <w:rsid w:val="000C266F"/>
    <w:rsid w:val="000C6F13"/>
    <w:rsid w:val="000D3083"/>
    <w:rsid w:val="000D33AC"/>
    <w:rsid w:val="000D4911"/>
    <w:rsid w:val="000D70BE"/>
    <w:rsid w:val="000E370D"/>
    <w:rsid w:val="000E52B2"/>
    <w:rsid w:val="000E7115"/>
    <w:rsid w:val="000E769C"/>
    <w:rsid w:val="000F16E3"/>
    <w:rsid w:val="000F17D7"/>
    <w:rsid w:val="000F1B62"/>
    <w:rsid w:val="000F2107"/>
    <w:rsid w:val="000F4637"/>
    <w:rsid w:val="000F5A78"/>
    <w:rsid w:val="00101D48"/>
    <w:rsid w:val="001026D3"/>
    <w:rsid w:val="00105862"/>
    <w:rsid w:val="00106B67"/>
    <w:rsid w:val="00106F11"/>
    <w:rsid w:val="001133BB"/>
    <w:rsid w:val="00124BE1"/>
    <w:rsid w:val="0012595F"/>
    <w:rsid w:val="00125D82"/>
    <w:rsid w:val="00125FAA"/>
    <w:rsid w:val="00126B94"/>
    <w:rsid w:val="00132943"/>
    <w:rsid w:val="00133BEE"/>
    <w:rsid w:val="0014051A"/>
    <w:rsid w:val="00141CFD"/>
    <w:rsid w:val="00142171"/>
    <w:rsid w:val="00151EBE"/>
    <w:rsid w:val="00156232"/>
    <w:rsid w:val="00157F40"/>
    <w:rsid w:val="00161243"/>
    <w:rsid w:val="001616CB"/>
    <w:rsid w:val="001618D1"/>
    <w:rsid w:val="00163FF3"/>
    <w:rsid w:val="00164549"/>
    <w:rsid w:val="00164E34"/>
    <w:rsid w:val="001652D7"/>
    <w:rsid w:val="00171849"/>
    <w:rsid w:val="00173879"/>
    <w:rsid w:val="00176130"/>
    <w:rsid w:val="00177160"/>
    <w:rsid w:val="001808ED"/>
    <w:rsid w:val="001825F5"/>
    <w:rsid w:val="00183018"/>
    <w:rsid w:val="001839AA"/>
    <w:rsid w:val="00185AF7"/>
    <w:rsid w:val="00187B88"/>
    <w:rsid w:val="001912A0"/>
    <w:rsid w:val="00191D33"/>
    <w:rsid w:val="001938F9"/>
    <w:rsid w:val="00193EC8"/>
    <w:rsid w:val="00195892"/>
    <w:rsid w:val="001A21FB"/>
    <w:rsid w:val="001A249C"/>
    <w:rsid w:val="001A2D23"/>
    <w:rsid w:val="001A3DA6"/>
    <w:rsid w:val="001A5C15"/>
    <w:rsid w:val="001B046D"/>
    <w:rsid w:val="001B2609"/>
    <w:rsid w:val="001B67FC"/>
    <w:rsid w:val="001C7079"/>
    <w:rsid w:val="001D1DC1"/>
    <w:rsid w:val="001D24F4"/>
    <w:rsid w:val="001D2C80"/>
    <w:rsid w:val="001D4EB2"/>
    <w:rsid w:val="001D661E"/>
    <w:rsid w:val="001E2E43"/>
    <w:rsid w:val="001E321A"/>
    <w:rsid w:val="001E5BBE"/>
    <w:rsid w:val="001F0D33"/>
    <w:rsid w:val="001F1243"/>
    <w:rsid w:val="001F232E"/>
    <w:rsid w:val="001F27B9"/>
    <w:rsid w:val="0020094F"/>
    <w:rsid w:val="00200B52"/>
    <w:rsid w:val="0020214E"/>
    <w:rsid w:val="0020523B"/>
    <w:rsid w:val="00207000"/>
    <w:rsid w:val="002071C8"/>
    <w:rsid w:val="00207487"/>
    <w:rsid w:val="00210715"/>
    <w:rsid w:val="0021082E"/>
    <w:rsid w:val="00212108"/>
    <w:rsid w:val="00215595"/>
    <w:rsid w:val="00221690"/>
    <w:rsid w:val="00222D01"/>
    <w:rsid w:val="00224C59"/>
    <w:rsid w:val="0022500D"/>
    <w:rsid w:val="00230811"/>
    <w:rsid w:val="00230AE3"/>
    <w:rsid w:val="00231105"/>
    <w:rsid w:val="0023248B"/>
    <w:rsid w:val="002324C6"/>
    <w:rsid w:val="002334F0"/>
    <w:rsid w:val="0023380A"/>
    <w:rsid w:val="00234E7E"/>
    <w:rsid w:val="0023670C"/>
    <w:rsid w:val="00242F02"/>
    <w:rsid w:val="00244EAF"/>
    <w:rsid w:val="00244F01"/>
    <w:rsid w:val="00246641"/>
    <w:rsid w:val="00246857"/>
    <w:rsid w:val="002478BA"/>
    <w:rsid w:val="00247C1C"/>
    <w:rsid w:val="00253065"/>
    <w:rsid w:val="002535EB"/>
    <w:rsid w:val="002621C6"/>
    <w:rsid w:val="002647D9"/>
    <w:rsid w:val="002649B2"/>
    <w:rsid w:val="00264BDC"/>
    <w:rsid w:val="00266A19"/>
    <w:rsid w:val="00266D12"/>
    <w:rsid w:val="002754BC"/>
    <w:rsid w:val="00275793"/>
    <w:rsid w:val="00276930"/>
    <w:rsid w:val="00277CF4"/>
    <w:rsid w:val="00277EB7"/>
    <w:rsid w:val="002807FC"/>
    <w:rsid w:val="00282C0B"/>
    <w:rsid w:val="00282D5F"/>
    <w:rsid w:val="00283252"/>
    <w:rsid w:val="002873D1"/>
    <w:rsid w:val="00291C17"/>
    <w:rsid w:val="002943A3"/>
    <w:rsid w:val="00295FA5"/>
    <w:rsid w:val="002978F0"/>
    <w:rsid w:val="002A0D39"/>
    <w:rsid w:val="002A3D9A"/>
    <w:rsid w:val="002A4A38"/>
    <w:rsid w:val="002A7D30"/>
    <w:rsid w:val="002B0254"/>
    <w:rsid w:val="002B08C6"/>
    <w:rsid w:val="002B29E6"/>
    <w:rsid w:val="002B64FC"/>
    <w:rsid w:val="002C10F7"/>
    <w:rsid w:val="002C364C"/>
    <w:rsid w:val="002D01A0"/>
    <w:rsid w:val="002D078D"/>
    <w:rsid w:val="002D0DC5"/>
    <w:rsid w:val="002D1846"/>
    <w:rsid w:val="002D3597"/>
    <w:rsid w:val="002D625F"/>
    <w:rsid w:val="002E0330"/>
    <w:rsid w:val="002E3479"/>
    <w:rsid w:val="002E3DA2"/>
    <w:rsid w:val="002E480E"/>
    <w:rsid w:val="002F05B8"/>
    <w:rsid w:val="002F079B"/>
    <w:rsid w:val="002F316B"/>
    <w:rsid w:val="002F4423"/>
    <w:rsid w:val="002F7382"/>
    <w:rsid w:val="002F7BB1"/>
    <w:rsid w:val="002F7F54"/>
    <w:rsid w:val="00301C28"/>
    <w:rsid w:val="00301D44"/>
    <w:rsid w:val="00303F7F"/>
    <w:rsid w:val="003040E5"/>
    <w:rsid w:val="00304C62"/>
    <w:rsid w:val="00304E52"/>
    <w:rsid w:val="00307699"/>
    <w:rsid w:val="00312B73"/>
    <w:rsid w:val="003144BD"/>
    <w:rsid w:val="00314B93"/>
    <w:rsid w:val="003154F8"/>
    <w:rsid w:val="003209DC"/>
    <w:rsid w:val="003235A2"/>
    <w:rsid w:val="0032472B"/>
    <w:rsid w:val="00324BC0"/>
    <w:rsid w:val="00324C0F"/>
    <w:rsid w:val="003251BA"/>
    <w:rsid w:val="00325622"/>
    <w:rsid w:val="00326268"/>
    <w:rsid w:val="00330FA6"/>
    <w:rsid w:val="00337372"/>
    <w:rsid w:val="00337D38"/>
    <w:rsid w:val="003403B8"/>
    <w:rsid w:val="003412A8"/>
    <w:rsid w:val="00342A04"/>
    <w:rsid w:val="003459AF"/>
    <w:rsid w:val="0035206D"/>
    <w:rsid w:val="00352D70"/>
    <w:rsid w:val="00353894"/>
    <w:rsid w:val="0035427E"/>
    <w:rsid w:val="00355810"/>
    <w:rsid w:val="00355976"/>
    <w:rsid w:val="00356A90"/>
    <w:rsid w:val="0036251C"/>
    <w:rsid w:val="003639FA"/>
    <w:rsid w:val="003650B0"/>
    <w:rsid w:val="00365C22"/>
    <w:rsid w:val="003672ED"/>
    <w:rsid w:val="00371237"/>
    <w:rsid w:val="00372B98"/>
    <w:rsid w:val="00377ABF"/>
    <w:rsid w:val="00383B35"/>
    <w:rsid w:val="00387886"/>
    <w:rsid w:val="003904B5"/>
    <w:rsid w:val="0039088F"/>
    <w:rsid w:val="003930C7"/>
    <w:rsid w:val="00393155"/>
    <w:rsid w:val="00393E50"/>
    <w:rsid w:val="003959BB"/>
    <w:rsid w:val="00395CEF"/>
    <w:rsid w:val="00395F26"/>
    <w:rsid w:val="003A0AF8"/>
    <w:rsid w:val="003A230C"/>
    <w:rsid w:val="003A4198"/>
    <w:rsid w:val="003A56CA"/>
    <w:rsid w:val="003A5889"/>
    <w:rsid w:val="003A7498"/>
    <w:rsid w:val="003B01E4"/>
    <w:rsid w:val="003B07B2"/>
    <w:rsid w:val="003B0CE8"/>
    <w:rsid w:val="003B2B4E"/>
    <w:rsid w:val="003B7329"/>
    <w:rsid w:val="003C2FE3"/>
    <w:rsid w:val="003C4488"/>
    <w:rsid w:val="003D1197"/>
    <w:rsid w:val="003D38B2"/>
    <w:rsid w:val="003D3B6D"/>
    <w:rsid w:val="003D4672"/>
    <w:rsid w:val="003D6A3D"/>
    <w:rsid w:val="003D777D"/>
    <w:rsid w:val="003E01DE"/>
    <w:rsid w:val="003E1277"/>
    <w:rsid w:val="003E1F9B"/>
    <w:rsid w:val="003E21F6"/>
    <w:rsid w:val="003E34D6"/>
    <w:rsid w:val="003E3BBD"/>
    <w:rsid w:val="003E5B10"/>
    <w:rsid w:val="003F5866"/>
    <w:rsid w:val="003F7152"/>
    <w:rsid w:val="00401679"/>
    <w:rsid w:val="00402D66"/>
    <w:rsid w:val="00412C0B"/>
    <w:rsid w:val="0041554E"/>
    <w:rsid w:val="00416F5D"/>
    <w:rsid w:val="00421BBD"/>
    <w:rsid w:val="00423D1C"/>
    <w:rsid w:val="00424BD1"/>
    <w:rsid w:val="00424E0E"/>
    <w:rsid w:val="00430053"/>
    <w:rsid w:val="00431A58"/>
    <w:rsid w:val="00431E41"/>
    <w:rsid w:val="00432A73"/>
    <w:rsid w:val="00434154"/>
    <w:rsid w:val="0043704B"/>
    <w:rsid w:val="004438C2"/>
    <w:rsid w:val="00445450"/>
    <w:rsid w:val="00450526"/>
    <w:rsid w:val="00451270"/>
    <w:rsid w:val="0045379D"/>
    <w:rsid w:val="004551B9"/>
    <w:rsid w:val="0045798C"/>
    <w:rsid w:val="00462877"/>
    <w:rsid w:val="004654C8"/>
    <w:rsid w:val="004707CF"/>
    <w:rsid w:val="004733C4"/>
    <w:rsid w:val="00474099"/>
    <w:rsid w:val="0047553F"/>
    <w:rsid w:val="004776E5"/>
    <w:rsid w:val="004825EA"/>
    <w:rsid w:val="00482F63"/>
    <w:rsid w:val="004833DC"/>
    <w:rsid w:val="00490A29"/>
    <w:rsid w:val="004943E9"/>
    <w:rsid w:val="00495087"/>
    <w:rsid w:val="00496779"/>
    <w:rsid w:val="00496944"/>
    <w:rsid w:val="00496D4A"/>
    <w:rsid w:val="00497322"/>
    <w:rsid w:val="004A075A"/>
    <w:rsid w:val="004A1E08"/>
    <w:rsid w:val="004A233A"/>
    <w:rsid w:val="004A23C3"/>
    <w:rsid w:val="004B1239"/>
    <w:rsid w:val="004B1F24"/>
    <w:rsid w:val="004B2489"/>
    <w:rsid w:val="004B2E1B"/>
    <w:rsid w:val="004B34D0"/>
    <w:rsid w:val="004B6094"/>
    <w:rsid w:val="004B6410"/>
    <w:rsid w:val="004B6FB8"/>
    <w:rsid w:val="004C140B"/>
    <w:rsid w:val="004C1C48"/>
    <w:rsid w:val="004C1F2A"/>
    <w:rsid w:val="004C3C86"/>
    <w:rsid w:val="004C3F2E"/>
    <w:rsid w:val="004D4AB4"/>
    <w:rsid w:val="004D533D"/>
    <w:rsid w:val="004E1DF7"/>
    <w:rsid w:val="004E354E"/>
    <w:rsid w:val="004E6EC4"/>
    <w:rsid w:val="004F36ED"/>
    <w:rsid w:val="00501985"/>
    <w:rsid w:val="00502585"/>
    <w:rsid w:val="00503887"/>
    <w:rsid w:val="005039C5"/>
    <w:rsid w:val="00520286"/>
    <w:rsid w:val="005213A6"/>
    <w:rsid w:val="00524B4A"/>
    <w:rsid w:val="0052528D"/>
    <w:rsid w:val="0052601F"/>
    <w:rsid w:val="00526077"/>
    <w:rsid w:val="0052706E"/>
    <w:rsid w:val="005309A1"/>
    <w:rsid w:val="00530EBF"/>
    <w:rsid w:val="005330DC"/>
    <w:rsid w:val="00534CBB"/>
    <w:rsid w:val="00540806"/>
    <w:rsid w:val="00544BB8"/>
    <w:rsid w:val="0054524C"/>
    <w:rsid w:val="005464ED"/>
    <w:rsid w:val="005515A8"/>
    <w:rsid w:val="00551890"/>
    <w:rsid w:val="00557AE7"/>
    <w:rsid w:val="00561564"/>
    <w:rsid w:val="00562763"/>
    <w:rsid w:val="00562995"/>
    <w:rsid w:val="0056458E"/>
    <w:rsid w:val="005678F0"/>
    <w:rsid w:val="00571B51"/>
    <w:rsid w:val="00573027"/>
    <w:rsid w:val="0057328A"/>
    <w:rsid w:val="00575ED8"/>
    <w:rsid w:val="00581CBC"/>
    <w:rsid w:val="0059008A"/>
    <w:rsid w:val="005919D2"/>
    <w:rsid w:val="00591E07"/>
    <w:rsid w:val="00595A5E"/>
    <w:rsid w:val="00596A50"/>
    <w:rsid w:val="00597F28"/>
    <w:rsid w:val="005A024B"/>
    <w:rsid w:val="005A239E"/>
    <w:rsid w:val="005A4A82"/>
    <w:rsid w:val="005A67B3"/>
    <w:rsid w:val="005B031A"/>
    <w:rsid w:val="005B0E09"/>
    <w:rsid w:val="005B29AE"/>
    <w:rsid w:val="005B2A92"/>
    <w:rsid w:val="005B4C77"/>
    <w:rsid w:val="005B54AD"/>
    <w:rsid w:val="005B73FB"/>
    <w:rsid w:val="005B74D1"/>
    <w:rsid w:val="005B7C78"/>
    <w:rsid w:val="005C0F08"/>
    <w:rsid w:val="005C17FD"/>
    <w:rsid w:val="005C6F02"/>
    <w:rsid w:val="005D00CD"/>
    <w:rsid w:val="005D5194"/>
    <w:rsid w:val="005D52C5"/>
    <w:rsid w:val="005D5579"/>
    <w:rsid w:val="005D5CDD"/>
    <w:rsid w:val="005D62FF"/>
    <w:rsid w:val="005D6F6B"/>
    <w:rsid w:val="005E2BED"/>
    <w:rsid w:val="005E3AF1"/>
    <w:rsid w:val="005E4D3F"/>
    <w:rsid w:val="005E66B7"/>
    <w:rsid w:val="005E6848"/>
    <w:rsid w:val="005E71E0"/>
    <w:rsid w:val="005E7A86"/>
    <w:rsid w:val="005F4686"/>
    <w:rsid w:val="005F5AB8"/>
    <w:rsid w:val="005F7C68"/>
    <w:rsid w:val="006029AB"/>
    <w:rsid w:val="0060404E"/>
    <w:rsid w:val="0060570D"/>
    <w:rsid w:val="006078B1"/>
    <w:rsid w:val="00610E99"/>
    <w:rsid w:val="006111C5"/>
    <w:rsid w:val="00612C07"/>
    <w:rsid w:val="00612F9B"/>
    <w:rsid w:val="00625CF7"/>
    <w:rsid w:val="006270B7"/>
    <w:rsid w:val="006310EF"/>
    <w:rsid w:val="006368EB"/>
    <w:rsid w:val="0063709F"/>
    <w:rsid w:val="00637440"/>
    <w:rsid w:val="0065079C"/>
    <w:rsid w:val="00653F97"/>
    <w:rsid w:val="006541F3"/>
    <w:rsid w:val="00655A97"/>
    <w:rsid w:val="00664D1A"/>
    <w:rsid w:val="00665963"/>
    <w:rsid w:val="00667D76"/>
    <w:rsid w:val="00671199"/>
    <w:rsid w:val="00671821"/>
    <w:rsid w:val="00672062"/>
    <w:rsid w:val="006720A9"/>
    <w:rsid w:val="00673B43"/>
    <w:rsid w:val="00675941"/>
    <w:rsid w:val="0067707C"/>
    <w:rsid w:val="0068088F"/>
    <w:rsid w:val="00680A6D"/>
    <w:rsid w:val="006906B3"/>
    <w:rsid w:val="006928CC"/>
    <w:rsid w:val="00693694"/>
    <w:rsid w:val="006A1658"/>
    <w:rsid w:val="006A570D"/>
    <w:rsid w:val="006A63B3"/>
    <w:rsid w:val="006A6FE3"/>
    <w:rsid w:val="006A70C6"/>
    <w:rsid w:val="006B3119"/>
    <w:rsid w:val="006B3939"/>
    <w:rsid w:val="006B7ABC"/>
    <w:rsid w:val="006C1413"/>
    <w:rsid w:val="006C5AA3"/>
    <w:rsid w:val="006D2FCE"/>
    <w:rsid w:val="006D634B"/>
    <w:rsid w:val="006E0D59"/>
    <w:rsid w:val="006E314A"/>
    <w:rsid w:val="006E439F"/>
    <w:rsid w:val="006E5301"/>
    <w:rsid w:val="006E6569"/>
    <w:rsid w:val="006F13AB"/>
    <w:rsid w:val="006F150B"/>
    <w:rsid w:val="006F54ED"/>
    <w:rsid w:val="006F649A"/>
    <w:rsid w:val="00700F24"/>
    <w:rsid w:val="00703616"/>
    <w:rsid w:val="007050AD"/>
    <w:rsid w:val="00705A9F"/>
    <w:rsid w:val="00706931"/>
    <w:rsid w:val="00707C7E"/>
    <w:rsid w:val="00712198"/>
    <w:rsid w:val="007152C5"/>
    <w:rsid w:val="007152F8"/>
    <w:rsid w:val="007154E9"/>
    <w:rsid w:val="00717221"/>
    <w:rsid w:val="00721438"/>
    <w:rsid w:val="00723DE5"/>
    <w:rsid w:val="007309C5"/>
    <w:rsid w:val="00731542"/>
    <w:rsid w:val="00733F2F"/>
    <w:rsid w:val="00734C27"/>
    <w:rsid w:val="00736273"/>
    <w:rsid w:val="00740C99"/>
    <w:rsid w:val="00741DC7"/>
    <w:rsid w:val="00743072"/>
    <w:rsid w:val="0074529F"/>
    <w:rsid w:val="00746162"/>
    <w:rsid w:val="007515A4"/>
    <w:rsid w:val="007527DA"/>
    <w:rsid w:val="007564C3"/>
    <w:rsid w:val="00772830"/>
    <w:rsid w:val="00781279"/>
    <w:rsid w:val="00782158"/>
    <w:rsid w:val="00783489"/>
    <w:rsid w:val="007847E7"/>
    <w:rsid w:val="00785323"/>
    <w:rsid w:val="00793200"/>
    <w:rsid w:val="00793567"/>
    <w:rsid w:val="00793B85"/>
    <w:rsid w:val="00795EAC"/>
    <w:rsid w:val="00797C28"/>
    <w:rsid w:val="007A036C"/>
    <w:rsid w:val="007A198F"/>
    <w:rsid w:val="007B157F"/>
    <w:rsid w:val="007B20B0"/>
    <w:rsid w:val="007B2A93"/>
    <w:rsid w:val="007B2EDA"/>
    <w:rsid w:val="007B3D7E"/>
    <w:rsid w:val="007B491A"/>
    <w:rsid w:val="007B49C3"/>
    <w:rsid w:val="007B4EB5"/>
    <w:rsid w:val="007B6EC9"/>
    <w:rsid w:val="007B702C"/>
    <w:rsid w:val="007B7095"/>
    <w:rsid w:val="007B737D"/>
    <w:rsid w:val="007B79F1"/>
    <w:rsid w:val="007C0DDF"/>
    <w:rsid w:val="007C4A46"/>
    <w:rsid w:val="007C7AB2"/>
    <w:rsid w:val="007D0B92"/>
    <w:rsid w:val="007E0324"/>
    <w:rsid w:val="007E4CAE"/>
    <w:rsid w:val="007E7C6E"/>
    <w:rsid w:val="007F7D16"/>
    <w:rsid w:val="007F7EDD"/>
    <w:rsid w:val="008011EB"/>
    <w:rsid w:val="00801911"/>
    <w:rsid w:val="00802747"/>
    <w:rsid w:val="008039E7"/>
    <w:rsid w:val="008058EB"/>
    <w:rsid w:val="00806EDA"/>
    <w:rsid w:val="00807CB1"/>
    <w:rsid w:val="008126F6"/>
    <w:rsid w:val="00815213"/>
    <w:rsid w:val="008173EA"/>
    <w:rsid w:val="0082001E"/>
    <w:rsid w:val="00826406"/>
    <w:rsid w:val="00826484"/>
    <w:rsid w:val="008322C4"/>
    <w:rsid w:val="00841E58"/>
    <w:rsid w:val="00842FBC"/>
    <w:rsid w:val="008434A9"/>
    <w:rsid w:val="0084372D"/>
    <w:rsid w:val="00844031"/>
    <w:rsid w:val="008459EC"/>
    <w:rsid w:val="0085035E"/>
    <w:rsid w:val="008530B2"/>
    <w:rsid w:val="00853E85"/>
    <w:rsid w:val="00854269"/>
    <w:rsid w:val="008551E2"/>
    <w:rsid w:val="00855247"/>
    <w:rsid w:val="00856B90"/>
    <w:rsid w:val="00857F5D"/>
    <w:rsid w:val="00862DBA"/>
    <w:rsid w:val="008635C7"/>
    <w:rsid w:val="00866569"/>
    <w:rsid w:val="00866CAD"/>
    <w:rsid w:val="0087069A"/>
    <w:rsid w:val="008719FB"/>
    <w:rsid w:val="00871F56"/>
    <w:rsid w:val="00872E03"/>
    <w:rsid w:val="00872EDD"/>
    <w:rsid w:val="008748CA"/>
    <w:rsid w:val="00874B45"/>
    <w:rsid w:val="00874E13"/>
    <w:rsid w:val="008760E9"/>
    <w:rsid w:val="00882D0A"/>
    <w:rsid w:val="00891250"/>
    <w:rsid w:val="0089131D"/>
    <w:rsid w:val="00891EBD"/>
    <w:rsid w:val="008946C7"/>
    <w:rsid w:val="008A00D2"/>
    <w:rsid w:val="008A0A78"/>
    <w:rsid w:val="008A13A3"/>
    <w:rsid w:val="008A19CB"/>
    <w:rsid w:val="008A5C0E"/>
    <w:rsid w:val="008A5E30"/>
    <w:rsid w:val="008B182B"/>
    <w:rsid w:val="008B6738"/>
    <w:rsid w:val="008B6990"/>
    <w:rsid w:val="008B6E13"/>
    <w:rsid w:val="008C02B0"/>
    <w:rsid w:val="008C13FD"/>
    <w:rsid w:val="008C23C0"/>
    <w:rsid w:val="008D1A95"/>
    <w:rsid w:val="008D1E71"/>
    <w:rsid w:val="008D2B41"/>
    <w:rsid w:val="008D3868"/>
    <w:rsid w:val="008E28FC"/>
    <w:rsid w:val="008E319A"/>
    <w:rsid w:val="008E33DE"/>
    <w:rsid w:val="008E54CF"/>
    <w:rsid w:val="008E6CD8"/>
    <w:rsid w:val="00901EAC"/>
    <w:rsid w:val="009022AF"/>
    <w:rsid w:val="00902709"/>
    <w:rsid w:val="00903E09"/>
    <w:rsid w:val="00905286"/>
    <w:rsid w:val="00905FD9"/>
    <w:rsid w:val="009068F2"/>
    <w:rsid w:val="00910DAE"/>
    <w:rsid w:val="009150B0"/>
    <w:rsid w:val="009216AB"/>
    <w:rsid w:val="009241F2"/>
    <w:rsid w:val="00927665"/>
    <w:rsid w:val="00930B25"/>
    <w:rsid w:val="009353BD"/>
    <w:rsid w:val="009360C6"/>
    <w:rsid w:val="00942F30"/>
    <w:rsid w:val="0095033F"/>
    <w:rsid w:val="00951BEB"/>
    <w:rsid w:val="00952CCA"/>
    <w:rsid w:val="0095393A"/>
    <w:rsid w:val="00962918"/>
    <w:rsid w:val="0096337A"/>
    <w:rsid w:val="00964B72"/>
    <w:rsid w:val="0096520A"/>
    <w:rsid w:val="00965850"/>
    <w:rsid w:val="0096737D"/>
    <w:rsid w:val="00971B40"/>
    <w:rsid w:val="0097217E"/>
    <w:rsid w:val="00974760"/>
    <w:rsid w:val="009749E6"/>
    <w:rsid w:val="00985BBC"/>
    <w:rsid w:val="00987630"/>
    <w:rsid w:val="00990085"/>
    <w:rsid w:val="009913F5"/>
    <w:rsid w:val="00991626"/>
    <w:rsid w:val="00994FF0"/>
    <w:rsid w:val="00996FDB"/>
    <w:rsid w:val="00997C92"/>
    <w:rsid w:val="009A2E57"/>
    <w:rsid w:val="009A4140"/>
    <w:rsid w:val="009A42E0"/>
    <w:rsid w:val="009B018F"/>
    <w:rsid w:val="009B0F79"/>
    <w:rsid w:val="009B22BC"/>
    <w:rsid w:val="009B30A0"/>
    <w:rsid w:val="009B3C14"/>
    <w:rsid w:val="009B5040"/>
    <w:rsid w:val="009B6650"/>
    <w:rsid w:val="009B749E"/>
    <w:rsid w:val="009B750D"/>
    <w:rsid w:val="009C037F"/>
    <w:rsid w:val="009C0EDA"/>
    <w:rsid w:val="009C642C"/>
    <w:rsid w:val="009C7FD5"/>
    <w:rsid w:val="009D2380"/>
    <w:rsid w:val="009D3D32"/>
    <w:rsid w:val="009D4FB9"/>
    <w:rsid w:val="009D53F1"/>
    <w:rsid w:val="009D5A0B"/>
    <w:rsid w:val="009D6A68"/>
    <w:rsid w:val="009E04E1"/>
    <w:rsid w:val="009E0D5C"/>
    <w:rsid w:val="009E1B38"/>
    <w:rsid w:val="009E2168"/>
    <w:rsid w:val="009E2D99"/>
    <w:rsid w:val="009E6492"/>
    <w:rsid w:val="009E67DC"/>
    <w:rsid w:val="009E67E9"/>
    <w:rsid w:val="009F6840"/>
    <w:rsid w:val="009F749B"/>
    <w:rsid w:val="009F7C0B"/>
    <w:rsid w:val="00A0035E"/>
    <w:rsid w:val="00A01215"/>
    <w:rsid w:val="00A02737"/>
    <w:rsid w:val="00A0304D"/>
    <w:rsid w:val="00A045CC"/>
    <w:rsid w:val="00A073CD"/>
    <w:rsid w:val="00A124E3"/>
    <w:rsid w:val="00A13255"/>
    <w:rsid w:val="00A147E6"/>
    <w:rsid w:val="00A14B30"/>
    <w:rsid w:val="00A2073E"/>
    <w:rsid w:val="00A23134"/>
    <w:rsid w:val="00A23EE9"/>
    <w:rsid w:val="00A25557"/>
    <w:rsid w:val="00A27FE5"/>
    <w:rsid w:val="00A323A9"/>
    <w:rsid w:val="00A339D0"/>
    <w:rsid w:val="00A3615B"/>
    <w:rsid w:val="00A40F46"/>
    <w:rsid w:val="00A41CEF"/>
    <w:rsid w:val="00A424E8"/>
    <w:rsid w:val="00A43809"/>
    <w:rsid w:val="00A444D0"/>
    <w:rsid w:val="00A47328"/>
    <w:rsid w:val="00A4788E"/>
    <w:rsid w:val="00A50F17"/>
    <w:rsid w:val="00A53A75"/>
    <w:rsid w:val="00A53CF8"/>
    <w:rsid w:val="00A55771"/>
    <w:rsid w:val="00A57C75"/>
    <w:rsid w:val="00A6291F"/>
    <w:rsid w:val="00A64B88"/>
    <w:rsid w:val="00A64BC6"/>
    <w:rsid w:val="00A64EAE"/>
    <w:rsid w:val="00A674C5"/>
    <w:rsid w:val="00A67E82"/>
    <w:rsid w:val="00A7044F"/>
    <w:rsid w:val="00A70C72"/>
    <w:rsid w:val="00A733BB"/>
    <w:rsid w:val="00A74E52"/>
    <w:rsid w:val="00A75D0A"/>
    <w:rsid w:val="00A76887"/>
    <w:rsid w:val="00A80EDB"/>
    <w:rsid w:val="00A8161D"/>
    <w:rsid w:val="00A86D21"/>
    <w:rsid w:val="00A87AE9"/>
    <w:rsid w:val="00A87FDA"/>
    <w:rsid w:val="00A91398"/>
    <w:rsid w:val="00A91A60"/>
    <w:rsid w:val="00A93373"/>
    <w:rsid w:val="00A93E7D"/>
    <w:rsid w:val="00A952BF"/>
    <w:rsid w:val="00A9644A"/>
    <w:rsid w:val="00A96666"/>
    <w:rsid w:val="00A970E5"/>
    <w:rsid w:val="00AA0582"/>
    <w:rsid w:val="00AA336F"/>
    <w:rsid w:val="00AA421C"/>
    <w:rsid w:val="00AB0247"/>
    <w:rsid w:val="00AB33A5"/>
    <w:rsid w:val="00AB4889"/>
    <w:rsid w:val="00AB7584"/>
    <w:rsid w:val="00AB7AA8"/>
    <w:rsid w:val="00AC24DD"/>
    <w:rsid w:val="00AC2FDB"/>
    <w:rsid w:val="00AC3F4C"/>
    <w:rsid w:val="00AC442B"/>
    <w:rsid w:val="00AD00AE"/>
    <w:rsid w:val="00AD1579"/>
    <w:rsid w:val="00AD2A96"/>
    <w:rsid w:val="00AD2FC2"/>
    <w:rsid w:val="00AD37B3"/>
    <w:rsid w:val="00AD4214"/>
    <w:rsid w:val="00AD4313"/>
    <w:rsid w:val="00AD4BEB"/>
    <w:rsid w:val="00AE150E"/>
    <w:rsid w:val="00AE218F"/>
    <w:rsid w:val="00AE3757"/>
    <w:rsid w:val="00AE43B8"/>
    <w:rsid w:val="00AF0CE9"/>
    <w:rsid w:val="00AF7B1F"/>
    <w:rsid w:val="00B000F2"/>
    <w:rsid w:val="00B00980"/>
    <w:rsid w:val="00B03C23"/>
    <w:rsid w:val="00B0433D"/>
    <w:rsid w:val="00B0630E"/>
    <w:rsid w:val="00B06D01"/>
    <w:rsid w:val="00B1027F"/>
    <w:rsid w:val="00B14175"/>
    <w:rsid w:val="00B15CA8"/>
    <w:rsid w:val="00B15E1C"/>
    <w:rsid w:val="00B15F11"/>
    <w:rsid w:val="00B20178"/>
    <w:rsid w:val="00B21312"/>
    <w:rsid w:val="00B214C1"/>
    <w:rsid w:val="00B22FB2"/>
    <w:rsid w:val="00B2775C"/>
    <w:rsid w:val="00B301AF"/>
    <w:rsid w:val="00B31C74"/>
    <w:rsid w:val="00B342F9"/>
    <w:rsid w:val="00B36C3E"/>
    <w:rsid w:val="00B414C2"/>
    <w:rsid w:val="00B51029"/>
    <w:rsid w:val="00B51AF1"/>
    <w:rsid w:val="00B53F90"/>
    <w:rsid w:val="00B57574"/>
    <w:rsid w:val="00B57911"/>
    <w:rsid w:val="00B61890"/>
    <w:rsid w:val="00B6563C"/>
    <w:rsid w:val="00B661D4"/>
    <w:rsid w:val="00B669AA"/>
    <w:rsid w:val="00B80C6C"/>
    <w:rsid w:val="00B84585"/>
    <w:rsid w:val="00B85B2D"/>
    <w:rsid w:val="00B91D86"/>
    <w:rsid w:val="00B91FAC"/>
    <w:rsid w:val="00B95F8B"/>
    <w:rsid w:val="00BA2151"/>
    <w:rsid w:val="00BA22AD"/>
    <w:rsid w:val="00BA29A7"/>
    <w:rsid w:val="00BA4CE6"/>
    <w:rsid w:val="00BA7380"/>
    <w:rsid w:val="00BB0162"/>
    <w:rsid w:val="00BB0456"/>
    <w:rsid w:val="00BB068D"/>
    <w:rsid w:val="00BB16E0"/>
    <w:rsid w:val="00BB310F"/>
    <w:rsid w:val="00BB3B88"/>
    <w:rsid w:val="00BB3EE3"/>
    <w:rsid w:val="00BC1818"/>
    <w:rsid w:val="00BC28D7"/>
    <w:rsid w:val="00BC4E3E"/>
    <w:rsid w:val="00BC5941"/>
    <w:rsid w:val="00BD0E99"/>
    <w:rsid w:val="00BD113F"/>
    <w:rsid w:val="00BD1892"/>
    <w:rsid w:val="00BD30DA"/>
    <w:rsid w:val="00BD4944"/>
    <w:rsid w:val="00BD4C5D"/>
    <w:rsid w:val="00BE0D86"/>
    <w:rsid w:val="00BE4C23"/>
    <w:rsid w:val="00BE5C4D"/>
    <w:rsid w:val="00BF162A"/>
    <w:rsid w:val="00BF73E0"/>
    <w:rsid w:val="00BF75C7"/>
    <w:rsid w:val="00C006D8"/>
    <w:rsid w:val="00C03068"/>
    <w:rsid w:val="00C03C5F"/>
    <w:rsid w:val="00C042B6"/>
    <w:rsid w:val="00C102A6"/>
    <w:rsid w:val="00C10B5F"/>
    <w:rsid w:val="00C20CF6"/>
    <w:rsid w:val="00C22717"/>
    <w:rsid w:val="00C22C48"/>
    <w:rsid w:val="00C2371A"/>
    <w:rsid w:val="00C254D7"/>
    <w:rsid w:val="00C31B4E"/>
    <w:rsid w:val="00C341FC"/>
    <w:rsid w:val="00C35805"/>
    <w:rsid w:val="00C36C83"/>
    <w:rsid w:val="00C45F92"/>
    <w:rsid w:val="00C46A6D"/>
    <w:rsid w:val="00C474B2"/>
    <w:rsid w:val="00C5130B"/>
    <w:rsid w:val="00C52670"/>
    <w:rsid w:val="00C56671"/>
    <w:rsid w:val="00C56C4A"/>
    <w:rsid w:val="00C56F36"/>
    <w:rsid w:val="00C661D1"/>
    <w:rsid w:val="00C73B54"/>
    <w:rsid w:val="00C75D93"/>
    <w:rsid w:val="00C805E6"/>
    <w:rsid w:val="00C81F3E"/>
    <w:rsid w:val="00C86258"/>
    <w:rsid w:val="00C875A0"/>
    <w:rsid w:val="00C87C3D"/>
    <w:rsid w:val="00C87D99"/>
    <w:rsid w:val="00C920A6"/>
    <w:rsid w:val="00C923A0"/>
    <w:rsid w:val="00C94DE9"/>
    <w:rsid w:val="00C9681F"/>
    <w:rsid w:val="00C96F0C"/>
    <w:rsid w:val="00C97326"/>
    <w:rsid w:val="00CA1EB6"/>
    <w:rsid w:val="00CA1EDF"/>
    <w:rsid w:val="00CA4387"/>
    <w:rsid w:val="00CA5672"/>
    <w:rsid w:val="00CA59F8"/>
    <w:rsid w:val="00CA6672"/>
    <w:rsid w:val="00CB1059"/>
    <w:rsid w:val="00CB24DA"/>
    <w:rsid w:val="00CB29FA"/>
    <w:rsid w:val="00CB5376"/>
    <w:rsid w:val="00CB5691"/>
    <w:rsid w:val="00CB6E30"/>
    <w:rsid w:val="00CB73E7"/>
    <w:rsid w:val="00CC283A"/>
    <w:rsid w:val="00CC374C"/>
    <w:rsid w:val="00CC3979"/>
    <w:rsid w:val="00CC531F"/>
    <w:rsid w:val="00CC6CCC"/>
    <w:rsid w:val="00CC6F4A"/>
    <w:rsid w:val="00CC705F"/>
    <w:rsid w:val="00CD31D1"/>
    <w:rsid w:val="00CD48DC"/>
    <w:rsid w:val="00CD707C"/>
    <w:rsid w:val="00CD7D83"/>
    <w:rsid w:val="00CE4667"/>
    <w:rsid w:val="00CE6A05"/>
    <w:rsid w:val="00CF0436"/>
    <w:rsid w:val="00CF1E67"/>
    <w:rsid w:val="00CF38FE"/>
    <w:rsid w:val="00CF4600"/>
    <w:rsid w:val="00CF585C"/>
    <w:rsid w:val="00CF6881"/>
    <w:rsid w:val="00D00B95"/>
    <w:rsid w:val="00D00E78"/>
    <w:rsid w:val="00D02135"/>
    <w:rsid w:val="00D02A3A"/>
    <w:rsid w:val="00D0381A"/>
    <w:rsid w:val="00D03F30"/>
    <w:rsid w:val="00D05CE3"/>
    <w:rsid w:val="00D106C3"/>
    <w:rsid w:val="00D15A18"/>
    <w:rsid w:val="00D1651C"/>
    <w:rsid w:val="00D172FE"/>
    <w:rsid w:val="00D2055D"/>
    <w:rsid w:val="00D222F6"/>
    <w:rsid w:val="00D22E64"/>
    <w:rsid w:val="00D2337A"/>
    <w:rsid w:val="00D23BAB"/>
    <w:rsid w:val="00D24DA7"/>
    <w:rsid w:val="00D24ECF"/>
    <w:rsid w:val="00D26291"/>
    <w:rsid w:val="00D300F3"/>
    <w:rsid w:val="00D32451"/>
    <w:rsid w:val="00D342E0"/>
    <w:rsid w:val="00D344B5"/>
    <w:rsid w:val="00D34968"/>
    <w:rsid w:val="00D40890"/>
    <w:rsid w:val="00D46363"/>
    <w:rsid w:val="00D4724D"/>
    <w:rsid w:val="00D50DE7"/>
    <w:rsid w:val="00D522E2"/>
    <w:rsid w:val="00D5571D"/>
    <w:rsid w:val="00D560C3"/>
    <w:rsid w:val="00D60690"/>
    <w:rsid w:val="00D649AA"/>
    <w:rsid w:val="00D67571"/>
    <w:rsid w:val="00D706FA"/>
    <w:rsid w:val="00D71E39"/>
    <w:rsid w:val="00D72794"/>
    <w:rsid w:val="00D7575A"/>
    <w:rsid w:val="00D80CCC"/>
    <w:rsid w:val="00D818C5"/>
    <w:rsid w:val="00D81B16"/>
    <w:rsid w:val="00D81D35"/>
    <w:rsid w:val="00D86043"/>
    <w:rsid w:val="00D917BB"/>
    <w:rsid w:val="00D931FE"/>
    <w:rsid w:val="00D97AEA"/>
    <w:rsid w:val="00D97FD3"/>
    <w:rsid w:val="00DA103D"/>
    <w:rsid w:val="00DA32FE"/>
    <w:rsid w:val="00DA3559"/>
    <w:rsid w:val="00DA7530"/>
    <w:rsid w:val="00DC1E85"/>
    <w:rsid w:val="00DC2E73"/>
    <w:rsid w:val="00DC2EFB"/>
    <w:rsid w:val="00DC3B3B"/>
    <w:rsid w:val="00DC5350"/>
    <w:rsid w:val="00DC6250"/>
    <w:rsid w:val="00DC69C7"/>
    <w:rsid w:val="00DD2C09"/>
    <w:rsid w:val="00DD429C"/>
    <w:rsid w:val="00DD4BCE"/>
    <w:rsid w:val="00DD78C9"/>
    <w:rsid w:val="00DE4606"/>
    <w:rsid w:val="00DE62CD"/>
    <w:rsid w:val="00DE62F1"/>
    <w:rsid w:val="00DE7017"/>
    <w:rsid w:val="00DE76AB"/>
    <w:rsid w:val="00DE76FA"/>
    <w:rsid w:val="00DF1C9D"/>
    <w:rsid w:val="00DF4433"/>
    <w:rsid w:val="00E000C3"/>
    <w:rsid w:val="00E00E98"/>
    <w:rsid w:val="00E038E9"/>
    <w:rsid w:val="00E04ED2"/>
    <w:rsid w:val="00E16671"/>
    <w:rsid w:val="00E211A0"/>
    <w:rsid w:val="00E2415D"/>
    <w:rsid w:val="00E24AAA"/>
    <w:rsid w:val="00E2748F"/>
    <w:rsid w:val="00E27B74"/>
    <w:rsid w:val="00E339C3"/>
    <w:rsid w:val="00E33C90"/>
    <w:rsid w:val="00E34D29"/>
    <w:rsid w:val="00E368E0"/>
    <w:rsid w:val="00E37279"/>
    <w:rsid w:val="00E4015D"/>
    <w:rsid w:val="00E405BF"/>
    <w:rsid w:val="00E41916"/>
    <w:rsid w:val="00E41A50"/>
    <w:rsid w:val="00E44D74"/>
    <w:rsid w:val="00E51707"/>
    <w:rsid w:val="00E55801"/>
    <w:rsid w:val="00E57B23"/>
    <w:rsid w:val="00E60B9A"/>
    <w:rsid w:val="00E67C7B"/>
    <w:rsid w:val="00E73C92"/>
    <w:rsid w:val="00E7545D"/>
    <w:rsid w:val="00E76FF0"/>
    <w:rsid w:val="00E8086E"/>
    <w:rsid w:val="00E81248"/>
    <w:rsid w:val="00E8301C"/>
    <w:rsid w:val="00E909DA"/>
    <w:rsid w:val="00E917AC"/>
    <w:rsid w:val="00EA0662"/>
    <w:rsid w:val="00EA3AA5"/>
    <w:rsid w:val="00EA6744"/>
    <w:rsid w:val="00EB0DF2"/>
    <w:rsid w:val="00EB77A1"/>
    <w:rsid w:val="00EC286A"/>
    <w:rsid w:val="00EC66EC"/>
    <w:rsid w:val="00ED0716"/>
    <w:rsid w:val="00ED102A"/>
    <w:rsid w:val="00ED2FFD"/>
    <w:rsid w:val="00ED494D"/>
    <w:rsid w:val="00ED4D9C"/>
    <w:rsid w:val="00ED5C83"/>
    <w:rsid w:val="00ED6F35"/>
    <w:rsid w:val="00ED7CA7"/>
    <w:rsid w:val="00EE0CE9"/>
    <w:rsid w:val="00EE3667"/>
    <w:rsid w:val="00EE4FC0"/>
    <w:rsid w:val="00EE68A7"/>
    <w:rsid w:val="00EF08B5"/>
    <w:rsid w:val="00EF1AB1"/>
    <w:rsid w:val="00EF42D4"/>
    <w:rsid w:val="00EF5202"/>
    <w:rsid w:val="00EF5637"/>
    <w:rsid w:val="00EF63D9"/>
    <w:rsid w:val="00EF7B0D"/>
    <w:rsid w:val="00F01FE0"/>
    <w:rsid w:val="00F0409A"/>
    <w:rsid w:val="00F0602B"/>
    <w:rsid w:val="00F06AC6"/>
    <w:rsid w:val="00F07591"/>
    <w:rsid w:val="00F12472"/>
    <w:rsid w:val="00F14F0D"/>
    <w:rsid w:val="00F14F55"/>
    <w:rsid w:val="00F1529C"/>
    <w:rsid w:val="00F152EB"/>
    <w:rsid w:val="00F1556E"/>
    <w:rsid w:val="00F234B4"/>
    <w:rsid w:val="00F23B06"/>
    <w:rsid w:val="00F2525B"/>
    <w:rsid w:val="00F25888"/>
    <w:rsid w:val="00F2622C"/>
    <w:rsid w:val="00F2776D"/>
    <w:rsid w:val="00F316A3"/>
    <w:rsid w:val="00F341CC"/>
    <w:rsid w:val="00F34E9D"/>
    <w:rsid w:val="00F3583C"/>
    <w:rsid w:val="00F40F2D"/>
    <w:rsid w:val="00F41815"/>
    <w:rsid w:val="00F43EA0"/>
    <w:rsid w:val="00F4542D"/>
    <w:rsid w:val="00F471CD"/>
    <w:rsid w:val="00F50186"/>
    <w:rsid w:val="00F53898"/>
    <w:rsid w:val="00F5473B"/>
    <w:rsid w:val="00F60582"/>
    <w:rsid w:val="00F6069B"/>
    <w:rsid w:val="00F62A76"/>
    <w:rsid w:val="00F62BB5"/>
    <w:rsid w:val="00F63AF4"/>
    <w:rsid w:val="00F65BE8"/>
    <w:rsid w:val="00F66DD2"/>
    <w:rsid w:val="00F70209"/>
    <w:rsid w:val="00F7405B"/>
    <w:rsid w:val="00F742AA"/>
    <w:rsid w:val="00F800CA"/>
    <w:rsid w:val="00F81720"/>
    <w:rsid w:val="00F86989"/>
    <w:rsid w:val="00F94C55"/>
    <w:rsid w:val="00F95349"/>
    <w:rsid w:val="00F96420"/>
    <w:rsid w:val="00F9693B"/>
    <w:rsid w:val="00F96E05"/>
    <w:rsid w:val="00FA008C"/>
    <w:rsid w:val="00FA0292"/>
    <w:rsid w:val="00FA3DAA"/>
    <w:rsid w:val="00FA5D90"/>
    <w:rsid w:val="00FB06B3"/>
    <w:rsid w:val="00FB1BF4"/>
    <w:rsid w:val="00FB1FBE"/>
    <w:rsid w:val="00FB2902"/>
    <w:rsid w:val="00FB326F"/>
    <w:rsid w:val="00FB623E"/>
    <w:rsid w:val="00FB78AB"/>
    <w:rsid w:val="00FC009C"/>
    <w:rsid w:val="00FC0A08"/>
    <w:rsid w:val="00FC15E4"/>
    <w:rsid w:val="00FC2D5F"/>
    <w:rsid w:val="00FC3847"/>
    <w:rsid w:val="00FC3E92"/>
    <w:rsid w:val="00FC677B"/>
    <w:rsid w:val="00FD2C7D"/>
    <w:rsid w:val="00FD4DE9"/>
    <w:rsid w:val="00FD59E0"/>
    <w:rsid w:val="00FD68EF"/>
    <w:rsid w:val="00FD6BF0"/>
    <w:rsid w:val="00FD6E9E"/>
    <w:rsid w:val="00FD7980"/>
    <w:rsid w:val="00FE1B44"/>
    <w:rsid w:val="00FE4C65"/>
    <w:rsid w:val="00FE6EA9"/>
    <w:rsid w:val="00FE7623"/>
    <w:rsid w:val="00FF1910"/>
    <w:rsid w:val="00FF1FDA"/>
    <w:rsid w:val="00FF438F"/>
    <w:rsid w:val="00FF4C18"/>
    <w:rsid w:val="00FF7E5C"/>
    <w:rsid w:val="1EA03502"/>
    <w:rsid w:val="2C52E92D"/>
    <w:rsid w:val="4924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877B"/>
  <w15:docId w15:val="{1F8EB148-02CD-451D-8D05-AEAC51F3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207000"/>
    <w:pPr>
      <w:spacing w:before="100" w:beforeAutospacing="1" w:after="100" w:afterAutospacing="1" w:line="240" w:lineRule="auto"/>
      <w:outlineLvl w:val="2"/>
    </w:pPr>
    <w:rPr>
      <w:rFonts w:ascii="Segoe UI Semilight" w:eastAsia="Times New Roman" w:hAnsi="Segoe UI Semilight" w:cs="Segoe UI Semilight"/>
      <w:color w:val="26262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4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0">
    <w:name w:val="A0"/>
    <w:uiPriority w:val="99"/>
    <w:rsid w:val="00E44D74"/>
    <w:rPr>
      <w:rFonts w:ascii="ZurichCE LtCn BT" w:hAnsi="ZurichCE LtCn BT" w:cs="ZurichCE LtCn BT" w:hint="default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5D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53E8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F75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75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75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5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5C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5C7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207000"/>
    <w:rPr>
      <w:rFonts w:ascii="Segoe UI Semilight" w:eastAsia="Times New Roman" w:hAnsi="Segoe UI Semilight" w:cs="Segoe UI Semilight"/>
      <w:color w:val="262626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7000"/>
    <w:rPr>
      <w:color w:val="0000FF"/>
      <w:u w:val="single"/>
    </w:rPr>
  </w:style>
  <w:style w:type="paragraph" w:styleId="Revize">
    <w:name w:val="Revision"/>
    <w:hidden/>
    <w:uiPriority w:val="99"/>
    <w:semiHidden/>
    <w:rsid w:val="00F63AF4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2334F0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E3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9C3"/>
  </w:style>
  <w:style w:type="paragraph" w:styleId="Zpat">
    <w:name w:val="footer"/>
    <w:basedOn w:val="Normln"/>
    <w:link w:val="ZpatChar"/>
    <w:uiPriority w:val="99"/>
    <w:unhideWhenUsed/>
    <w:rsid w:val="00E33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5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9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0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03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5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84696">
                                              <w:marLeft w:val="0"/>
                                              <w:marRight w:val="0"/>
                                              <w:marTop w:val="3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534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7794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646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465988">
                                                              <w:marLeft w:val="-15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42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593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8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6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769799">
                                              <w:marLeft w:val="0"/>
                                              <w:marRight w:val="0"/>
                                              <w:marTop w:val="31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70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974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49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112673">
                                                              <w:marLeft w:val="-15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936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88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8448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7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jp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image" Target="media/image10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openxmlformats.org/officeDocument/2006/relationships/image" Target="media/image13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8" ma:contentTypeDescription="Vytvoří nový dokument" ma:contentTypeScope="" ma:versionID="f190a4931af04ace1e7bc7ff19034b9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17b14c7b1106889ad5c27b4c254b8818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AFA8B-47A1-4216-9873-9D606F510B43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3F5D3167-1CD9-41DB-9342-A4884C3BA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25001-2ACA-4DD8-9B08-B990BC2CA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FF13A1-E302-48E5-A5A8-98A96769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1240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Sarka Vondrackova</dc:creator>
  <cp:lastModifiedBy>Natalie Zbuzková</cp:lastModifiedBy>
  <cp:revision>22</cp:revision>
  <cp:lastPrinted>2025-04-08T05:48:00Z</cp:lastPrinted>
  <dcterms:created xsi:type="dcterms:W3CDTF">2025-04-08T06:04:00Z</dcterms:created>
  <dcterms:modified xsi:type="dcterms:W3CDTF">2025-04-09T11:28:00Z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</Properties>
</file>